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5B12B" w14:textId="18E4BF7A" w:rsidR="005B22A3" w:rsidRPr="00B41608" w:rsidRDefault="007730DE" w:rsidP="00A63CCF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B41608">
        <w:rPr>
          <w:rFonts w:ascii="Arial" w:hAnsi="Arial" w:cs="Arial"/>
          <w:b/>
          <w:bCs/>
          <w:sz w:val="22"/>
          <w:szCs w:val="22"/>
        </w:rPr>
        <w:t xml:space="preserve">Public Notice </w:t>
      </w:r>
      <w:r w:rsidR="00A0394A" w:rsidRPr="00B41608">
        <w:rPr>
          <w:rFonts w:ascii="Arial" w:hAnsi="Arial" w:cs="Arial"/>
          <w:b/>
          <w:bCs/>
          <w:sz w:val="22"/>
          <w:szCs w:val="22"/>
        </w:rPr>
        <w:t xml:space="preserve">and Opportunity to Comment on the Effects </w:t>
      </w:r>
      <w:r w:rsidR="004869FA" w:rsidRPr="00B41608">
        <w:rPr>
          <w:rFonts w:ascii="Arial" w:hAnsi="Arial" w:cs="Arial"/>
          <w:b/>
          <w:bCs/>
          <w:sz w:val="22"/>
          <w:szCs w:val="22"/>
        </w:rPr>
        <w:t>of Installation</w:t>
      </w:r>
      <w:r w:rsidR="00A0394A" w:rsidRPr="00B41608">
        <w:rPr>
          <w:rFonts w:ascii="Arial" w:hAnsi="Arial" w:cs="Arial"/>
          <w:b/>
          <w:bCs/>
          <w:sz w:val="22"/>
          <w:szCs w:val="22"/>
        </w:rPr>
        <w:t xml:space="preserve"> of </w:t>
      </w:r>
      <w:r w:rsidR="009C2E16" w:rsidRPr="00B41608">
        <w:rPr>
          <w:rFonts w:ascii="Arial" w:hAnsi="Arial" w:cs="Arial"/>
          <w:b/>
          <w:bCs/>
          <w:sz w:val="22"/>
          <w:szCs w:val="22"/>
        </w:rPr>
        <w:t>Electric Vehicle</w:t>
      </w:r>
      <w:r w:rsidR="007E4D0B" w:rsidRPr="00B41608">
        <w:rPr>
          <w:rFonts w:ascii="Arial" w:hAnsi="Arial" w:cs="Arial"/>
          <w:b/>
          <w:bCs/>
          <w:sz w:val="22"/>
          <w:szCs w:val="22"/>
        </w:rPr>
        <w:t xml:space="preserve"> </w:t>
      </w:r>
      <w:r w:rsidR="00A0394A" w:rsidRPr="00B41608">
        <w:rPr>
          <w:rFonts w:ascii="Arial" w:hAnsi="Arial" w:cs="Arial"/>
          <w:b/>
          <w:bCs/>
          <w:sz w:val="22"/>
          <w:szCs w:val="22"/>
        </w:rPr>
        <w:t xml:space="preserve">(EV) </w:t>
      </w:r>
      <w:r w:rsidR="007E4D0B" w:rsidRPr="00B41608">
        <w:rPr>
          <w:rFonts w:ascii="Arial" w:hAnsi="Arial" w:cs="Arial"/>
          <w:b/>
          <w:bCs/>
          <w:sz w:val="22"/>
          <w:szCs w:val="22"/>
        </w:rPr>
        <w:t>Charger</w:t>
      </w:r>
      <w:r w:rsidR="009C2E16" w:rsidRPr="00B41608">
        <w:rPr>
          <w:rFonts w:ascii="Arial" w:hAnsi="Arial" w:cs="Arial"/>
          <w:b/>
          <w:bCs/>
          <w:sz w:val="22"/>
          <w:szCs w:val="22"/>
        </w:rPr>
        <w:t>s</w:t>
      </w:r>
      <w:r w:rsidR="00A0394A" w:rsidRPr="00B41608">
        <w:rPr>
          <w:rFonts w:ascii="Arial" w:hAnsi="Arial" w:cs="Arial"/>
          <w:b/>
          <w:bCs/>
          <w:sz w:val="22"/>
          <w:szCs w:val="22"/>
        </w:rPr>
        <w:t xml:space="preserve"> within </w:t>
      </w:r>
      <w:r w:rsidR="00ED0744">
        <w:rPr>
          <w:rFonts w:ascii="Arial" w:hAnsi="Arial" w:cs="Arial"/>
          <w:b/>
          <w:bCs/>
          <w:sz w:val="22"/>
          <w:szCs w:val="22"/>
        </w:rPr>
        <w:t xml:space="preserve">Baileys Trail System </w:t>
      </w:r>
      <w:proofErr w:type="spellStart"/>
      <w:r w:rsidR="00ED0744">
        <w:rPr>
          <w:rFonts w:ascii="Arial" w:hAnsi="Arial" w:cs="Arial"/>
          <w:b/>
          <w:bCs/>
          <w:sz w:val="22"/>
          <w:szCs w:val="22"/>
        </w:rPr>
        <w:t>Doanville</w:t>
      </w:r>
      <w:proofErr w:type="spellEnd"/>
      <w:r w:rsidR="00ED0744">
        <w:rPr>
          <w:rFonts w:ascii="Arial" w:hAnsi="Arial" w:cs="Arial"/>
          <w:b/>
          <w:bCs/>
          <w:sz w:val="22"/>
          <w:szCs w:val="22"/>
        </w:rPr>
        <w:t>-York Trailhead</w:t>
      </w:r>
    </w:p>
    <w:p w14:paraId="3F799144" w14:textId="798EAD11" w:rsidR="007730DE" w:rsidRPr="00B41608" w:rsidRDefault="00B41608" w:rsidP="00493B48">
      <w:pPr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B41608">
        <w:rPr>
          <w:rFonts w:ascii="Arial" w:hAnsi="Arial" w:cs="Arial"/>
          <w:b/>
          <w:bCs/>
          <w:sz w:val="22"/>
          <w:szCs w:val="22"/>
        </w:rPr>
        <w:t>SOPEC CFI</w:t>
      </w:r>
      <w:r w:rsidR="007730DE" w:rsidRPr="00B41608">
        <w:rPr>
          <w:rFonts w:ascii="Arial" w:hAnsi="Arial" w:cs="Arial"/>
          <w:b/>
          <w:bCs/>
          <w:sz w:val="22"/>
          <w:szCs w:val="22"/>
        </w:rPr>
        <w:t xml:space="preserve"> </w:t>
      </w:r>
      <w:r w:rsidRPr="00B41608">
        <w:rPr>
          <w:rFonts w:ascii="Arial" w:hAnsi="Arial" w:cs="Arial"/>
          <w:b/>
          <w:bCs/>
          <w:sz w:val="22"/>
          <w:szCs w:val="22"/>
        </w:rPr>
        <w:t>Charger Install Project</w:t>
      </w:r>
      <w:r w:rsidR="007730DE" w:rsidRPr="00B41608">
        <w:rPr>
          <w:rFonts w:ascii="Arial" w:hAnsi="Arial" w:cs="Arial"/>
          <w:b/>
          <w:bCs/>
          <w:sz w:val="22"/>
          <w:szCs w:val="22"/>
        </w:rPr>
        <w:t xml:space="preserve"> </w:t>
      </w:r>
      <w:r w:rsidR="009C2E16" w:rsidRPr="00B41608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B41608">
        <w:rPr>
          <w:rFonts w:ascii="Arial" w:hAnsi="Arial" w:cs="Arial"/>
          <w:b/>
          <w:bCs/>
          <w:sz w:val="22"/>
          <w:szCs w:val="22"/>
        </w:rPr>
        <w:t>Responsive Interregional Deployment of Electrification Solutions</w:t>
      </w:r>
      <w:r w:rsidR="000E5094">
        <w:rPr>
          <w:rFonts w:ascii="Arial" w:hAnsi="Arial" w:cs="Arial"/>
          <w:b/>
          <w:bCs/>
          <w:sz w:val="22"/>
          <w:szCs w:val="22"/>
        </w:rPr>
        <w:t xml:space="preserve"> (RIDES)</w:t>
      </w:r>
    </w:p>
    <w:p w14:paraId="7924A548" w14:textId="77777777" w:rsidR="00A0394A" w:rsidRPr="00B41608" w:rsidRDefault="00A0394A" w:rsidP="00493B48">
      <w:pPr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F1D6734" w14:textId="1B2C4331" w:rsidR="00A0394A" w:rsidRPr="004B4645" w:rsidRDefault="00A0394A" w:rsidP="00493B48">
      <w:pPr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4B4645">
        <w:rPr>
          <w:rFonts w:ascii="Arial" w:hAnsi="Arial" w:cs="Arial"/>
          <w:b/>
          <w:bCs/>
          <w:sz w:val="22"/>
          <w:szCs w:val="22"/>
        </w:rPr>
        <w:t xml:space="preserve">Please provide comments by </w:t>
      </w:r>
      <w:r w:rsidR="004B4645" w:rsidRPr="004B4645">
        <w:rPr>
          <w:rFonts w:ascii="Arial" w:hAnsi="Arial" w:cs="Arial"/>
          <w:b/>
          <w:bCs/>
          <w:sz w:val="22"/>
          <w:szCs w:val="22"/>
        </w:rPr>
        <w:t>May 11, 2026</w:t>
      </w:r>
      <w:r w:rsidRPr="004B4645">
        <w:rPr>
          <w:rFonts w:ascii="Arial" w:hAnsi="Arial" w:cs="Arial"/>
          <w:b/>
          <w:bCs/>
          <w:sz w:val="22"/>
          <w:szCs w:val="22"/>
        </w:rPr>
        <w:t xml:space="preserve">.  </w:t>
      </w:r>
    </w:p>
    <w:p w14:paraId="4F182E76" w14:textId="77777777" w:rsidR="00493B48" w:rsidRPr="00EE0B57" w:rsidRDefault="00493B48" w:rsidP="00493B48">
      <w:pPr>
        <w:spacing w:after="0"/>
        <w:jc w:val="center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11A62714" w14:textId="40A536E7" w:rsidR="005013C9" w:rsidRDefault="007730DE" w:rsidP="00ED0744">
      <w:pPr>
        <w:spacing w:after="0"/>
        <w:rPr>
          <w:rFonts w:ascii="Arial" w:hAnsi="Arial" w:cs="Arial"/>
          <w:sz w:val="22"/>
          <w:szCs w:val="22"/>
        </w:rPr>
      </w:pPr>
      <w:r w:rsidRPr="009E0714">
        <w:rPr>
          <w:rFonts w:ascii="Arial" w:hAnsi="Arial" w:cs="Arial"/>
          <w:sz w:val="22"/>
          <w:szCs w:val="22"/>
        </w:rPr>
        <w:t xml:space="preserve">The </w:t>
      </w:r>
      <w:r w:rsidR="00B41608" w:rsidRPr="009E0714">
        <w:rPr>
          <w:rFonts w:ascii="Arial" w:hAnsi="Arial" w:cs="Arial"/>
          <w:sz w:val="22"/>
          <w:szCs w:val="22"/>
        </w:rPr>
        <w:t>Sustainable Ohio Public Energy Council</w:t>
      </w:r>
      <w:r w:rsidRPr="009E0714">
        <w:rPr>
          <w:rFonts w:ascii="Arial" w:hAnsi="Arial" w:cs="Arial"/>
          <w:sz w:val="22"/>
          <w:szCs w:val="22"/>
        </w:rPr>
        <w:t xml:space="preserve"> (</w:t>
      </w:r>
      <w:r w:rsidR="00B41608" w:rsidRPr="009E0714">
        <w:rPr>
          <w:rFonts w:ascii="Arial" w:hAnsi="Arial" w:cs="Arial"/>
          <w:sz w:val="22"/>
          <w:szCs w:val="22"/>
        </w:rPr>
        <w:t>SOPEC</w:t>
      </w:r>
      <w:r w:rsidRPr="009E0714">
        <w:rPr>
          <w:rFonts w:ascii="Arial" w:hAnsi="Arial" w:cs="Arial"/>
          <w:sz w:val="22"/>
          <w:szCs w:val="22"/>
        </w:rPr>
        <w:t>)</w:t>
      </w:r>
      <w:r w:rsidR="00B75701" w:rsidRPr="009E0714">
        <w:rPr>
          <w:rFonts w:ascii="Arial" w:hAnsi="Arial" w:cs="Arial"/>
          <w:sz w:val="22"/>
          <w:szCs w:val="22"/>
        </w:rPr>
        <w:t>, i</w:t>
      </w:r>
      <w:r w:rsidRPr="009E0714">
        <w:rPr>
          <w:rFonts w:ascii="Arial" w:hAnsi="Arial" w:cs="Arial"/>
          <w:sz w:val="22"/>
          <w:szCs w:val="22"/>
        </w:rPr>
        <w:t xml:space="preserve">n cooperation with the Federal Highway Administration (FHWA) and </w:t>
      </w:r>
      <w:r w:rsidR="009E0714" w:rsidRPr="009E0714">
        <w:rPr>
          <w:rFonts w:ascii="Arial" w:hAnsi="Arial" w:cs="Arial"/>
          <w:sz w:val="22"/>
          <w:szCs w:val="22"/>
        </w:rPr>
        <w:t>York Township</w:t>
      </w:r>
      <w:r w:rsidRPr="009E0714">
        <w:rPr>
          <w:rFonts w:ascii="Arial" w:hAnsi="Arial" w:cs="Arial"/>
          <w:sz w:val="22"/>
          <w:szCs w:val="22"/>
        </w:rPr>
        <w:t>, propos</w:t>
      </w:r>
      <w:r w:rsidR="00B75701" w:rsidRPr="009E0714">
        <w:rPr>
          <w:rFonts w:ascii="Arial" w:hAnsi="Arial" w:cs="Arial"/>
          <w:sz w:val="22"/>
          <w:szCs w:val="22"/>
        </w:rPr>
        <w:t>e</w:t>
      </w:r>
      <w:r w:rsidR="007E4D0B" w:rsidRPr="009E0714">
        <w:rPr>
          <w:rFonts w:ascii="Arial" w:hAnsi="Arial" w:cs="Arial"/>
          <w:sz w:val="22"/>
          <w:szCs w:val="22"/>
        </w:rPr>
        <w:t>s the</w:t>
      </w:r>
      <w:r w:rsidR="009C2E16" w:rsidRPr="009E0714">
        <w:rPr>
          <w:rFonts w:ascii="Arial" w:hAnsi="Arial" w:cs="Arial"/>
          <w:sz w:val="22"/>
          <w:szCs w:val="22"/>
        </w:rPr>
        <w:t xml:space="preserve"> </w:t>
      </w:r>
      <w:r w:rsidRPr="009E0714">
        <w:rPr>
          <w:rFonts w:ascii="Arial" w:hAnsi="Arial" w:cs="Arial"/>
          <w:sz w:val="22"/>
          <w:szCs w:val="22"/>
        </w:rPr>
        <w:t xml:space="preserve">installation </w:t>
      </w:r>
      <w:r w:rsidR="00B75701" w:rsidRPr="009E0714">
        <w:rPr>
          <w:rFonts w:ascii="Arial" w:hAnsi="Arial" w:cs="Arial"/>
          <w:sz w:val="22"/>
          <w:szCs w:val="22"/>
        </w:rPr>
        <w:t xml:space="preserve">of </w:t>
      </w:r>
      <w:r w:rsidRPr="009E0714">
        <w:rPr>
          <w:rFonts w:ascii="Arial" w:hAnsi="Arial" w:cs="Arial"/>
          <w:sz w:val="22"/>
          <w:szCs w:val="22"/>
        </w:rPr>
        <w:t>electric vehicle (EV)</w:t>
      </w:r>
      <w:r w:rsidR="00B75701" w:rsidRPr="009E0714">
        <w:rPr>
          <w:rFonts w:ascii="Arial" w:hAnsi="Arial" w:cs="Arial"/>
          <w:sz w:val="22"/>
          <w:szCs w:val="22"/>
        </w:rPr>
        <w:t xml:space="preserve"> charging stations </w:t>
      </w:r>
      <w:r w:rsidR="00B75701" w:rsidRPr="00ED0744">
        <w:rPr>
          <w:rFonts w:ascii="Arial" w:hAnsi="Arial" w:cs="Arial"/>
          <w:sz w:val="22"/>
          <w:szCs w:val="22"/>
        </w:rPr>
        <w:t xml:space="preserve">at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ED0744">
        <w:rPr>
          <w:rFonts w:ascii="Arial" w:hAnsi="Arial" w:cs="Arial"/>
          <w:sz w:val="22"/>
          <w:szCs w:val="22"/>
        </w:rPr>
        <w:t xml:space="preserve"> </w:t>
      </w:r>
      <w:r w:rsidR="0085348A" w:rsidRPr="0079620C">
        <w:rPr>
          <w:rFonts w:ascii="Arial" w:hAnsi="Arial" w:cs="Arial"/>
          <w:sz w:val="22"/>
          <w:szCs w:val="22"/>
        </w:rPr>
        <w:t xml:space="preserve">located </w:t>
      </w:r>
      <w:r w:rsidR="0079620C" w:rsidRPr="0079620C">
        <w:rPr>
          <w:rFonts w:ascii="Arial" w:hAnsi="Arial" w:cs="Arial"/>
          <w:sz w:val="22"/>
          <w:szCs w:val="22"/>
        </w:rPr>
        <w:t>along W</w:t>
      </w:r>
      <w:r w:rsidR="00C003AA">
        <w:rPr>
          <w:rFonts w:ascii="Arial" w:hAnsi="Arial" w:cs="Arial"/>
          <w:sz w:val="22"/>
          <w:szCs w:val="22"/>
        </w:rPr>
        <w:t>.</w:t>
      </w:r>
      <w:r w:rsidR="0079620C" w:rsidRPr="0079620C">
        <w:rPr>
          <w:rFonts w:ascii="Arial" w:hAnsi="Arial" w:cs="Arial"/>
          <w:sz w:val="22"/>
          <w:szCs w:val="22"/>
        </w:rPr>
        <w:t xml:space="preserve"> Bailey Rd</w:t>
      </w:r>
      <w:r w:rsidR="00C003AA">
        <w:rPr>
          <w:rFonts w:ascii="Arial" w:hAnsi="Arial" w:cs="Arial"/>
          <w:sz w:val="22"/>
          <w:szCs w:val="22"/>
        </w:rPr>
        <w:t>.</w:t>
      </w:r>
      <w:r w:rsidR="00B75701" w:rsidRPr="0079620C">
        <w:rPr>
          <w:rFonts w:ascii="Arial" w:hAnsi="Arial" w:cs="Arial"/>
          <w:sz w:val="22"/>
          <w:szCs w:val="22"/>
        </w:rPr>
        <w:t xml:space="preserve">, in </w:t>
      </w:r>
      <w:r w:rsidR="00C003AA">
        <w:rPr>
          <w:rFonts w:ascii="Arial" w:hAnsi="Arial" w:cs="Arial"/>
          <w:sz w:val="22"/>
          <w:szCs w:val="22"/>
        </w:rPr>
        <w:t xml:space="preserve">Nelsonville, </w:t>
      </w:r>
      <w:r w:rsidR="00BD2681" w:rsidRPr="0079620C">
        <w:rPr>
          <w:rFonts w:ascii="Arial" w:hAnsi="Arial" w:cs="Arial"/>
          <w:sz w:val="22"/>
          <w:szCs w:val="22"/>
        </w:rPr>
        <w:t>Athens</w:t>
      </w:r>
      <w:r w:rsidR="00B75701" w:rsidRPr="0079620C">
        <w:rPr>
          <w:rFonts w:ascii="Arial" w:hAnsi="Arial" w:cs="Arial"/>
          <w:sz w:val="22"/>
          <w:szCs w:val="22"/>
        </w:rPr>
        <w:t xml:space="preserve"> County.</w:t>
      </w:r>
      <w:r w:rsidR="005013C9" w:rsidRPr="0079620C">
        <w:rPr>
          <w:rFonts w:ascii="Arial" w:hAnsi="Arial" w:cs="Arial"/>
          <w:sz w:val="22"/>
          <w:szCs w:val="22"/>
        </w:rPr>
        <w:t xml:space="preserve"> The </w:t>
      </w:r>
      <w:r w:rsidR="000E5094" w:rsidRPr="0079620C">
        <w:rPr>
          <w:rFonts w:ascii="Arial" w:hAnsi="Arial" w:cs="Arial"/>
          <w:sz w:val="22"/>
          <w:szCs w:val="22"/>
        </w:rPr>
        <w:t xml:space="preserve">charger </w:t>
      </w:r>
      <w:r w:rsidR="005013C9" w:rsidRPr="0079620C">
        <w:rPr>
          <w:rFonts w:ascii="Arial" w:hAnsi="Arial" w:cs="Arial"/>
          <w:sz w:val="22"/>
          <w:szCs w:val="22"/>
        </w:rPr>
        <w:t xml:space="preserve">installation will include </w:t>
      </w:r>
      <w:r w:rsidR="0079620C" w:rsidRPr="0079620C">
        <w:rPr>
          <w:rFonts w:ascii="Arial" w:hAnsi="Arial" w:cs="Arial"/>
          <w:sz w:val="22"/>
          <w:szCs w:val="22"/>
        </w:rPr>
        <w:t>four</w:t>
      </w:r>
      <w:r w:rsidR="005013C9" w:rsidRPr="0079620C">
        <w:rPr>
          <w:rFonts w:ascii="Arial" w:hAnsi="Arial" w:cs="Arial"/>
          <w:sz w:val="22"/>
          <w:szCs w:val="22"/>
        </w:rPr>
        <w:t xml:space="preserve"> Level 2 Ports (</w:t>
      </w:r>
      <w:r w:rsidR="00726FC5" w:rsidRPr="0079620C">
        <w:rPr>
          <w:rFonts w:ascii="Arial" w:hAnsi="Arial" w:cs="Arial"/>
          <w:sz w:val="22"/>
          <w:szCs w:val="22"/>
        </w:rPr>
        <w:t>19kW</w:t>
      </w:r>
      <w:r w:rsidR="005013C9" w:rsidRPr="0079620C">
        <w:rPr>
          <w:rFonts w:ascii="Arial" w:hAnsi="Arial" w:cs="Arial"/>
          <w:sz w:val="22"/>
          <w:szCs w:val="22"/>
        </w:rPr>
        <w:t>)</w:t>
      </w:r>
      <w:r w:rsidR="00BD2681" w:rsidRPr="0079620C">
        <w:rPr>
          <w:rFonts w:ascii="Arial" w:hAnsi="Arial" w:cs="Arial"/>
          <w:sz w:val="22"/>
          <w:szCs w:val="22"/>
        </w:rPr>
        <w:t xml:space="preserve"> </w:t>
      </w:r>
      <w:r w:rsidR="000E5094" w:rsidRPr="0079620C">
        <w:rPr>
          <w:rFonts w:ascii="Arial" w:hAnsi="Arial" w:cs="Arial"/>
          <w:sz w:val="22"/>
          <w:szCs w:val="22"/>
        </w:rPr>
        <w:t xml:space="preserve">which are </w:t>
      </w:r>
      <w:r w:rsidR="004869FA" w:rsidRPr="0079620C">
        <w:rPr>
          <w:rFonts w:ascii="Arial" w:hAnsi="Arial" w:cs="Arial"/>
          <w:sz w:val="22"/>
          <w:szCs w:val="22"/>
        </w:rPr>
        <w:t>proposed</w:t>
      </w:r>
      <w:r w:rsidR="00A3160B" w:rsidRPr="0079620C">
        <w:rPr>
          <w:rFonts w:ascii="Arial" w:hAnsi="Arial" w:cs="Arial"/>
          <w:sz w:val="22"/>
          <w:szCs w:val="22"/>
        </w:rPr>
        <w:t xml:space="preserve"> to be situated </w:t>
      </w:r>
      <w:r w:rsidR="00726FC5" w:rsidRPr="0079620C">
        <w:rPr>
          <w:rFonts w:ascii="Arial" w:hAnsi="Arial" w:cs="Arial"/>
          <w:sz w:val="22"/>
          <w:szCs w:val="22"/>
        </w:rPr>
        <w:t>in the parking area</w:t>
      </w:r>
      <w:r w:rsidR="008C48E3" w:rsidRPr="0079620C">
        <w:rPr>
          <w:rFonts w:ascii="Arial" w:hAnsi="Arial" w:cs="Arial"/>
          <w:sz w:val="22"/>
          <w:szCs w:val="22"/>
        </w:rPr>
        <w:t xml:space="preserve"> </w:t>
      </w:r>
      <w:r w:rsidR="0079620C" w:rsidRPr="0079620C">
        <w:rPr>
          <w:rFonts w:ascii="Arial" w:hAnsi="Arial" w:cs="Arial"/>
          <w:sz w:val="22"/>
          <w:szCs w:val="22"/>
        </w:rPr>
        <w:t>located at 5034 W</w:t>
      </w:r>
      <w:r w:rsidR="00C003AA">
        <w:rPr>
          <w:rFonts w:ascii="Arial" w:hAnsi="Arial" w:cs="Arial"/>
          <w:sz w:val="22"/>
          <w:szCs w:val="22"/>
        </w:rPr>
        <w:t xml:space="preserve">. </w:t>
      </w:r>
      <w:r w:rsidR="0079620C" w:rsidRPr="0079620C">
        <w:rPr>
          <w:rFonts w:ascii="Arial" w:hAnsi="Arial" w:cs="Arial"/>
          <w:sz w:val="22"/>
          <w:szCs w:val="22"/>
        </w:rPr>
        <w:t>Bailey Rd</w:t>
      </w:r>
      <w:r w:rsidR="00C003AA">
        <w:rPr>
          <w:rFonts w:ascii="Arial" w:hAnsi="Arial" w:cs="Arial"/>
          <w:sz w:val="22"/>
          <w:szCs w:val="22"/>
        </w:rPr>
        <w:t>.</w:t>
      </w:r>
      <w:r w:rsidR="0079620C" w:rsidRPr="0079620C">
        <w:rPr>
          <w:rFonts w:ascii="Arial" w:hAnsi="Arial" w:cs="Arial"/>
          <w:sz w:val="22"/>
          <w:szCs w:val="22"/>
        </w:rPr>
        <w:t>, Nelsonville, OH 45764</w:t>
      </w:r>
      <w:r w:rsidR="0079620C">
        <w:rPr>
          <w:rFonts w:ascii="Arial" w:hAnsi="Arial" w:cs="Arial"/>
          <w:sz w:val="22"/>
          <w:szCs w:val="22"/>
        </w:rPr>
        <w:t>.</w:t>
      </w:r>
    </w:p>
    <w:p w14:paraId="2961A0EB" w14:textId="77777777" w:rsidR="00ED0744" w:rsidRPr="00ED0744" w:rsidRDefault="00ED0744" w:rsidP="00ED0744">
      <w:pPr>
        <w:spacing w:after="0"/>
        <w:rPr>
          <w:rFonts w:ascii="Arial" w:hAnsi="Arial" w:cs="Arial"/>
          <w:sz w:val="22"/>
          <w:szCs w:val="22"/>
        </w:rPr>
      </w:pPr>
    </w:p>
    <w:p w14:paraId="3CE1FDE6" w14:textId="0E92B965" w:rsidR="003A2E09" w:rsidRPr="009E0714" w:rsidRDefault="001B21B5" w:rsidP="003A2E09">
      <w:pPr>
        <w:rPr>
          <w:rFonts w:ascii="Arial" w:hAnsi="Arial" w:cs="Arial"/>
          <w:sz w:val="22"/>
          <w:szCs w:val="22"/>
          <w:highlight w:val="yellow"/>
        </w:rPr>
      </w:pPr>
      <w:r w:rsidRPr="0079620C">
        <w:rPr>
          <w:rFonts w:ascii="Arial" w:hAnsi="Arial" w:cs="Arial"/>
          <w:sz w:val="22"/>
          <w:szCs w:val="22"/>
        </w:rPr>
        <w:t>The final location</w:t>
      </w:r>
      <w:r w:rsidR="000E5094" w:rsidRPr="0079620C">
        <w:rPr>
          <w:rFonts w:ascii="Arial" w:hAnsi="Arial" w:cs="Arial"/>
          <w:sz w:val="22"/>
          <w:szCs w:val="22"/>
        </w:rPr>
        <w:t xml:space="preserve"> of the chargers</w:t>
      </w:r>
      <w:r w:rsidRPr="0079620C">
        <w:rPr>
          <w:rFonts w:ascii="Arial" w:hAnsi="Arial" w:cs="Arial"/>
          <w:sz w:val="22"/>
          <w:szCs w:val="22"/>
        </w:rPr>
        <w:t xml:space="preserve"> will be determined </w:t>
      </w:r>
      <w:r w:rsidR="000E5094" w:rsidRPr="0079620C">
        <w:rPr>
          <w:rFonts w:ascii="Arial" w:hAnsi="Arial" w:cs="Arial"/>
          <w:sz w:val="22"/>
          <w:szCs w:val="22"/>
        </w:rPr>
        <w:t>in later</w:t>
      </w:r>
      <w:r w:rsidRPr="0079620C">
        <w:rPr>
          <w:rFonts w:ascii="Arial" w:hAnsi="Arial" w:cs="Arial"/>
          <w:sz w:val="22"/>
          <w:szCs w:val="22"/>
        </w:rPr>
        <w:t xml:space="preserve"> phase</w:t>
      </w:r>
      <w:r w:rsidR="000E5094" w:rsidRPr="0079620C">
        <w:rPr>
          <w:rFonts w:ascii="Arial" w:hAnsi="Arial" w:cs="Arial"/>
          <w:sz w:val="22"/>
          <w:szCs w:val="22"/>
        </w:rPr>
        <w:t>s</w:t>
      </w:r>
      <w:r w:rsidRPr="0079620C">
        <w:rPr>
          <w:rFonts w:ascii="Arial" w:hAnsi="Arial" w:cs="Arial"/>
          <w:sz w:val="22"/>
          <w:szCs w:val="22"/>
        </w:rPr>
        <w:t xml:space="preserve"> of the project; however, </w:t>
      </w:r>
      <w:r w:rsidR="000E5094" w:rsidRPr="0079620C">
        <w:rPr>
          <w:rFonts w:ascii="Arial" w:hAnsi="Arial" w:cs="Arial"/>
          <w:sz w:val="22"/>
          <w:szCs w:val="22"/>
        </w:rPr>
        <w:t>they</w:t>
      </w:r>
      <w:r w:rsidRPr="0079620C">
        <w:rPr>
          <w:rFonts w:ascii="Arial" w:hAnsi="Arial" w:cs="Arial"/>
          <w:sz w:val="22"/>
          <w:szCs w:val="22"/>
        </w:rPr>
        <w:t xml:space="preserve"> will be installed within the area depicted on the figure. </w:t>
      </w:r>
      <w:r w:rsidR="00FE2E41" w:rsidRPr="0079620C">
        <w:rPr>
          <w:rFonts w:ascii="Arial" w:hAnsi="Arial" w:cs="Arial"/>
          <w:sz w:val="22"/>
          <w:szCs w:val="22"/>
        </w:rPr>
        <w:t xml:space="preserve">Detours </w:t>
      </w:r>
      <w:r w:rsidR="000E5094" w:rsidRPr="0079620C">
        <w:rPr>
          <w:rFonts w:ascii="Arial" w:hAnsi="Arial" w:cs="Arial"/>
          <w:sz w:val="22"/>
          <w:szCs w:val="22"/>
        </w:rPr>
        <w:t xml:space="preserve">or the closure of the park </w:t>
      </w:r>
      <w:r w:rsidR="00FE2E41" w:rsidRPr="0079620C">
        <w:rPr>
          <w:rFonts w:ascii="Arial" w:hAnsi="Arial" w:cs="Arial"/>
          <w:sz w:val="22"/>
          <w:szCs w:val="22"/>
        </w:rPr>
        <w:t xml:space="preserve">will not be necessary for the construction activities to install the chargers. Though part of the </w:t>
      </w:r>
      <w:r w:rsidR="00B50C66" w:rsidRPr="0079620C">
        <w:rPr>
          <w:rFonts w:ascii="Arial" w:hAnsi="Arial" w:cs="Arial"/>
          <w:sz w:val="22"/>
          <w:szCs w:val="22"/>
        </w:rPr>
        <w:t>p</w:t>
      </w:r>
      <w:r w:rsidR="003A2E09" w:rsidRPr="0079620C">
        <w:rPr>
          <w:rFonts w:ascii="Arial" w:hAnsi="Arial" w:cs="Arial"/>
          <w:sz w:val="22"/>
          <w:szCs w:val="22"/>
        </w:rPr>
        <w:t>arking area</w:t>
      </w:r>
      <w:r w:rsidR="00FE2E41" w:rsidRPr="0079620C">
        <w:rPr>
          <w:rFonts w:ascii="Arial" w:hAnsi="Arial" w:cs="Arial"/>
          <w:sz w:val="22"/>
          <w:szCs w:val="22"/>
        </w:rPr>
        <w:t xml:space="preserve"> will be </w:t>
      </w:r>
      <w:r w:rsidR="000E5094" w:rsidRPr="0079620C">
        <w:rPr>
          <w:rFonts w:ascii="Arial" w:hAnsi="Arial" w:cs="Arial"/>
          <w:sz w:val="22"/>
          <w:szCs w:val="22"/>
        </w:rPr>
        <w:t>inaccessible during construction</w:t>
      </w:r>
      <w:r w:rsidR="00FE2E41" w:rsidRPr="0079620C">
        <w:rPr>
          <w:rFonts w:ascii="Arial" w:hAnsi="Arial" w:cs="Arial"/>
          <w:sz w:val="22"/>
          <w:szCs w:val="22"/>
        </w:rPr>
        <w:t xml:space="preserve">, access to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ED0744">
        <w:rPr>
          <w:rFonts w:ascii="Arial" w:hAnsi="Arial" w:cs="Arial"/>
          <w:sz w:val="22"/>
          <w:szCs w:val="22"/>
        </w:rPr>
        <w:t xml:space="preserve"> </w:t>
      </w:r>
      <w:r w:rsidR="00FE2E41" w:rsidRPr="000B62FF">
        <w:rPr>
          <w:rFonts w:ascii="Arial" w:hAnsi="Arial" w:cs="Arial"/>
          <w:sz w:val="22"/>
          <w:szCs w:val="22"/>
        </w:rPr>
        <w:t xml:space="preserve">and its </w:t>
      </w:r>
      <w:r w:rsidR="003A2E09" w:rsidRPr="000B62FF">
        <w:rPr>
          <w:rFonts w:ascii="Arial" w:hAnsi="Arial" w:cs="Arial"/>
          <w:sz w:val="22"/>
          <w:szCs w:val="22"/>
        </w:rPr>
        <w:t>non-affected parking areas</w:t>
      </w:r>
      <w:r w:rsidR="00FE2E41" w:rsidRPr="000B62FF">
        <w:rPr>
          <w:rFonts w:ascii="Arial" w:hAnsi="Arial" w:cs="Arial"/>
          <w:sz w:val="22"/>
          <w:szCs w:val="22"/>
        </w:rPr>
        <w:t xml:space="preserve"> will be </w:t>
      </w:r>
      <w:proofErr w:type="gramStart"/>
      <w:r w:rsidR="003A2E09" w:rsidRPr="000B62FF">
        <w:rPr>
          <w:rFonts w:ascii="Arial" w:hAnsi="Arial" w:cs="Arial"/>
          <w:sz w:val="22"/>
          <w:szCs w:val="22"/>
        </w:rPr>
        <w:t>maintained at all times</w:t>
      </w:r>
      <w:proofErr w:type="gramEnd"/>
      <w:r w:rsidR="00FE2E41" w:rsidRPr="000B62FF">
        <w:rPr>
          <w:rFonts w:ascii="Arial" w:hAnsi="Arial" w:cs="Arial"/>
          <w:sz w:val="22"/>
          <w:szCs w:val="22"/>
        </w:rPr>
        <w:t xml:space="preserve">. </w:t>
      </w:r>
      <w:r w:rsidR="003A2E09" w:rsidRPr="000B62FF">
        <w:rPr>
          <w:rFonts w:ascii="Arial" w:hAnsi="Arial" w:cs="Arial"/>
          <w:sz w:val="22"/>
          <w:szCs w:val="22"/>
        </w:rPr>
        <w:t>The anticipated installation timeframe will be 3-4 weeks.</w:t>
      </w:r>
    </w:p>
    <w:p w14:paraId="0B9BB552" w14:textId="7125E63D" w:rsidR="00BC0DA2" w:rsidRPr="000B62FF" w:rsidRDefault="00ED0744" w:rsidP="00A0394A">
      <w:pPr>
        <w:rPr>
          <w:rFonts w:ascii="Arial" w:hAnsi="Arial" w:cs="Arial"/>
          <w:sz w:val="22"/>
          <w:szCs w:val="22"/>
        </w:rPr>
      </w:pPr>
      <w:r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Pr="00ED0744">
        <w:rPr>
          <w:rFonts w:ascii="Arial" w:hAnsi="Arial" w:cs="Arial"/>
          <w:sz w:val="22"/>
          <w:szCs w:val="22"/>
        </w:rPr>
        <w:t>-York Trailhead</w:t>
      </w:r>
      <w:r>
        <w:rPr>
          <w:rFonts w:ascii="Arial" w:hAnsi="Arial" w:cs="Arial"/>
          <w:sz w:val="22"/>
          <w:szCs w:val="22"/>
        </w:rPr>
        <w:t xml:space="preserve"> </w:t>
      </w:r>
      <w:r w:rsidR="00FE2E41" w:rsidRPr="000B62FF">
        <w:rPr>
          <w:rFonts w:ascii="Arial" w:hAnsi="Arial" w:cs="Arial"/>
          <w:sz w:val="22"/>
          <w:szCs w:val="22"/>
        </w:rPr>
        <w:t xml:space="preserve">is a recreational facility located </w:t>
      </w:r>
      <w:r w:rsidR="00C003AA" w:rsidRPr="0079620C">
        <w:rPr>
          <w:rFonts w:ascii="Arial" w:hAnsi="Arial" w:cs="Arial"/>
          <w:sz w:val="22"/>
          <w:szCs w:val="22"/>
        </w:rPr>
        <w:t>along W</w:t>
      </w:r>
      <w:r w:rsidR="00C003AA">
        <w:rPr>
          <w:rFonts w:ascii="Arial" w:hAnsi="Arial" w:cs="Arial"/>
          <w:sz w:val="22"/>
          <w:szCs w:val="22"/>
        </w:rPr>
        <w:t>.</w:t>
      </w:r>
      <w:r w:rsidR="00C003AA" w:rsidRPr="0079620C">
        <w:rPr>
          <w:rFonts w:ascii="Arial" w:hAnsi="Arial" w:cs="Arial"/>
          <w:sz w:val="22"/>
          <w:szCs w:val="22"/>
        </w:rPr>
        <w:t xml:space="preserve"> Bailey Rd</w:t>
      </w:r>
      <w:r w:rsidR="00C003AA">
        <w:rPr>
          <w:rFonts w:ascii="Arial" w:hAnsi="Arial" w:cs="Arial"/>
          <w:sz w:val="22"/>
          <w:szCs w:val="22"/>
        </w:rPr>
        <w:t>.</w:t>
      </w:r>
      <w:r w:rsidR="00C003AA" w:rsidRPr="0079620C">
        <w:rPr>
          <w:rFonts w:ascii="Arial" w:hAnsi="Arial" w:cs="Arial"/>
          <w:sz w:val="22"/>
          <w:szCs w:val="22"/>
        </w:rPr>
        <w:t xml:space="preserve">, in </w:t>
      </w:r>
      <w:r w:rsidR="00C003AA">
        <w:rPr>
          <w:rFonts w:ascii="Arial" w:hAnsi="Arial" w:cs="Arial"/>
          <w:sz w:val="22"/>
          <w:szCs w:val="22"/>
        </w:rPr>
        <w:t xml:space="preserve">Nelsonville, </w:t>
      </w:r>
      <w:r w:rsidR="00C003AA" w:rsidRPr="0079620C">
        <w:rPr>
          <w:rFonts w:ascii="Arial" w:hAnsi="Arial" w:cs="Arial"/>
          <w:sz w:val="22"/>
          <w:szCs w:val="22"/>
        </w:rPr>
        <w:t>Athens County</w:t>
      </w:r>
      <w:r w:rsidR="00C003AA">
        <w:rPr>
          <w:rFonts w:ascii="Arial" w:hAnsi="Arial" w:cs="Arial"/>
          <w:sz w:val="22"/>
          <w:szCs w:val="22"/>
        </w:rPr>
        <w:t>.</w:t>
      </w:r>
      <w:r w:rsidR="00C003AA" w:rsidRPr="000B62FF">
        <w:rPr>
          <w:rFonts w:ascii="Arial" w:hAnsi="Arial" w:cs="Arial"/>
          <w:sz w:val="22"/>
          <w:szCs w:val="22"/>
        </w:rPr>
        <w:t xml:space="preserve"> </w:t>
      </w:r>
      <w:r w:rsidR="001F7C0E" w:rsidRPr="000B62FF">
        <w:rPr>
          <w:rFonts w:ascii="Arial" w:hAnsi="Arial" w:cs="Arial"/>
          <w:sz w:val="22"/>
          <w:szCs w:val="22"/>
        </w:rPr>
        <w:t xml:space="preserve">As a public recreational facility, </w:t>
      </w:r>
      <w:r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Pr="00ED0744">
        <w:rPr>
          <w:rFonts w:ascii="Arial" w:hAnsi="Arial" w:cs="Arial"/>
          <w:sz w:val="22"/>
          <w:szCs w:val="22"/>
        </w:rPr>
        <w:t>-York Trailhead</w:t>
      </w:r>
      <w:r w:rsidR="000B62FF" w:rsidRPr="000B62FF">
        <w:rPr>
          <w:rFonts w:ascii="Arial" w:hAnsi="Arial" w:cs="Arial"/>
          <w:sz w:val="22"/>
          <w:szCs w:val="22"/>
        </w:rPr>
        <w:t xml:space="preserve"> </w:t>
      </w:r>
      <w:r w:rsidR="001F7C0E" w:rsidRPr="000B62FF">
        <w:rPr>
          <w:rFonts w:ascii="Arial" w:hAnsi="Arial" w:cs="Arial"/>
          <w:sz w:val="22"/>
          <w:szCs w:val="22"/>
        </w:rPr>
        <w:t xml:space="preserve">is considered a recreational resource under Section 4(f) of the </w:t>
      </w:r>
      <w:r w:rsidR="00A0394A" w:rsidRPr="000B62FF">
        <w:rPr>
          <w:rFonts w:ascii="Arial" w:hAnsi="Arial" w:cs="Arial"/>
          <w:sz w:val="22"/>
          <w:szCs w:val="22"/>
        </w:rPr>
        <w:t xml:space="preserve">U. S. </w:t>
      </w:r>
      <w:r w:rsidR="001F7C0E" w:rsidRPr="000B62FF">
        <w:rPr>
          <w:rFonts w:ascii="Arial" w:hAnsi="Arial" w:cs="Arial"/>
          <w:sz w:val="22"/>
          <w:szCs w:val="22"/>
        </w:rPr>
        <w:t>Department of Transportation Act of 1966 (</w:t>
      </w:r>
      <w:r w:rsidR="00A0394A" w:rsidRPr="000B62FF">
        <w:rPr>
          <w:rFonts w:ascii="Arial" w:hAnsi="Arial" w:cs="Arial"/>
          <w:sz w:val="22"/>
          <w:szCs w:val="22"/>
        </w:rPr>
        <w:t>(Pub. L. 89-670, 80 Stat. 931; codified at 23 U.S.C. 138; implemented by 23 CFR Part 774).</w:t>
      </w:r>
      <w:r w:rsidR="001F7C0E" w:rsidRPr="000B62FF">
        <w:rPr>
          <w:rFonts w:ascii="Arial" w:hAnsi="Arial" w:cs="Arial"/>
          <w:sz w:val="22"/>
          <w:szCs w:val="22"/>
        </w:rPr>
        <w:t xml:space="preserve">) and is provided protection from adverse impacts </w:t>
      </w:r>
      <w:r w:rsidR="00A0394A" w:rsidRPr="000B62FF">
        <w:rPr>
          <w:rFonts w:ascii="Arial" w:hAnsi="Arial" w:cs="Arial"/>
          <w:sz w:val="22"/>
          <w:szCs w:val="22"/>
        </w:rPr>
        <w:t>from</w:t>
      </w:r>
      <w:r w:rsidR="001F7C0E" w:rsidRPr="000B62FF">
        <w:rPr>
          <w:rFonts w:ascii="Arial" w:hAnsi="Arial" w:cs="Arial"/>
          <w:sz w:val="22"/>
          <w:szCs w:val="22"/>
        </w:rPr>
        <w:t xml:space="preserve"> federal-aid transportation projects.</w:t>
      </w:r>
      <w:r w:rsidR="00D1725F" w:rsidRPr="000B62FF">
        <w:rPr>
          <w:rFonts w:ascii="Arial" w:hAnsi="Arial" w:cs="Arial"/>
          <w:sz w:val="22"/>
          <w:szCs w:val="22"/>
        </w:rPr>
        <w:t xml:space="preserve"> </w:t>
      </w:r>
      <w:r w:rsidR="00A0394A" w:rsidRPr="000B62FF">
        <w:rPr>
          <w:rFonts w:ascii="Arial" w:hAnsi="Arial" w:cs="Arial"/>
          <w:sz w:val="22"/>
          <w:szCs w:val="22"/>
        </w:rPr>
        <w:t xml:space="preserve">A </w:t>
      </w:r>
      <w:r w:rsidR="00A0394A" w:rsidRPr="000B62FF">
        <w:rPr>
          <w:rFonts w:ascii="Arial" w:hAnsi="Arial" w:cs="Arial"/>
          <w:i/>
          <w:iCs/>
          <w:sz w:val="22"/>
          <w:szCs w:val="22"/>
        </w:rPr>
        <w:t>de minimis</w:t>
      </w:r>
      <w:r w:rsidR="00A0394A" w:rsidRPr="000B62FF">
        <w:rPr>
          <w:rFonts w:ascii="Arial" w:hAnsi="Arial" w:cs="Arial"/>
          <w:sz w:val="22"/>
          <w:szCs w:val="22"/>
        </w:rPr>
        <w:t xml:space="preserve"> impact determination is proposed to fulfill those requirements.</w:t>
      </w:r>
      <w:r w:rsidR="00B62423" w:rsidRPr="000B62FF">
        <w:rPr>
          <w:rFonts w:ascii="Arial" w:hAnsi="Arial" w:cs="Arial"/>
          <w:sz w:val="22"/>
          <w:szCs w:val="22"/>
        </w:rPr>
        <w:t xml:space="preserve"> </w:t>
      </w:r>
    </w:p>
    <w:p w14:paraId="50A34EDA" w14:textId="6036AA86" w:rsidR="0003558F" w:rsidRPr="009E0714" w:rsidRDefault="00253976" w:rsidP="0003558F">
      <w:pPr>
        <w:rPr>
          <w:rFonts w:ascii="Arial" w:hAnsi="Arial" w:cs="Arial"/>
          <w:sz w:val="22"/>
          <w:szCs w:val="22"/>
          <w:highlight w:val="yellow"/>
        </w:rPr>
      </w:pPr>
      <w:r w:rsidRPr="000B62FF">
        <w:rPr>
          <w:rFonts w:ascii="Arial" w:hAnsi="Arial" w:cs="Arial"/>
          <w:sz w:val="22"/>
          <w:szCs w:val="22"/>
        </w:rPr>
        <w:t xml:space="preserve">SOPEC </w:t>
      </w:r>
      <w:r w:rsidR="0003558F" w:rsidRPr="000B62FF">
        <w:rPr>
          <w:rFonts w:ascii="Arial" w:hAnsi="Arial" w:cs="Arial"/>
          <w:sz w:val="22"/>
          <w:szCs w:val="22"/>
        </w:rPr>
        <w:t>has</w:t>
      </w:r>
      <w:r w:rsidR="00BC0DA2" w:rsidRPr="000B62FF">
        <w:rPr>
          <w:rFonts w:ascii="Arial" w:hAnsi="Arial" w:cs="Arial"/>
          <w:sz w:val="22"/>
          <w:szCs w:val="22"/>
        </w:rPr>
        <w:t xml:space="preserve"> </w:t>
      </w:r>
      <w:r w:rsidR="0003558F" w:rsidRPr="000B62FF">
        <w:rPr>
          <w:rFonts w:ascii="Arial" w:hAnsi="Arial" w:cs="Arial"/>
          <w:sz w:val="22"/>
          <w:szCs w:val="22"/>
        </w:rPr>
        <w:t xml:space="preserve">coordinated with </w:t>
      </w:r>
      <w:r w:rsidR="000B62FF" w:rsidRPr="000B62FF">
        <w:rPr>
          <w:rFonts w:ascii="Arial" w:hAnsi="Arial" w:cs="Arial"/>
          <w:sz w:val="22"/>
          <w:szCs w:val="22"/>
        </w:rPr>
        <w:t>York Township</w:t>
      </w:r>
      <w:r w:rsidR="0003558F" w:rsidRPr="000B62FF">
        <w:rPr>
          <w:rFonts w:ascii="Arial" w:hAnsi="Arial" w:cs="Arial"/>
          <w:sz w:val="22"/>
          <w:szCs w:val="22"/>
        </w:rPr>
        <w:t xml:space="preserve"> </w:t>
      </w:r>
      <w:r w:rsidR="0003558F" w:rsidRPr="009C5A41">
        <w:rPr>
          <w:rFonts w:ascii="Arial" w:hAnsi="Arial" w:cs="Arial"/>
          <w:sz w:val="22"/>
          <w:szCs w:val="22"/>
        </w:rPr>
        <w:t>as owner and</w:t>
      </w:r>
      <w:r w:rsidR="009C5A41" w:rsidRPr="009C5A41">
        <w:rPr>
          <w:rFonts w:ascii="Arial" w:hAnsi="Arial" w:cs="Arial"/>
          <w:sz w:val="22"/>
          <w:szCs w:val="22"/>
        </w:rPr>
        <w:t xml:space="preserve"> </w:t>
      </w:r>
      <w:r w:rsidR="00C003AA">
        <w:rPr>
          <w:rFonts w:ascii="Arial" w:hAnsi="Arial" w:cs="Arial"/>
          <w:sz w:val="22"/>
          <w:szCs w:val="22"/>
        </w:rPr>
        <w:t xml:space="preserve">the </w:t>
      </w:r>
      <w:r w:rsidR="009C5A41" w:rsidRPr="009C5A41">
        <w:rPr>
          <w:rFonts w:ascii="Arial" w:hAnsi="Arial" w:cs="Arial"/>
          <w:sz w:val="22"/>
          <w:szCs w:val="22"/>
        </w:rPr>
        <w:t>Outdoor Recreation Council of Appalachia (ORCA) as</w:t>
      </w:r>
      <w:r w:rsidR="0003558F" w:rsidRPr="009C5A41">
        <w:rPr>
          <w:rFonts w:ascii="Arial" w:hAnsi="Arial" w:cs="Arial"/>
          <w:sz w:val="22"/>
          <w:szCs w:val="22"/>
        </w:rPr>
        <w:t xml:space="preserve"> operator of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03558F" w:rsidRPr="00CC0AC4">
        <w:rPr>
          <w:rFonts w:ascii="Arial" w:hAnsi="Arial" w:cs="Arial"/>
          <w:sz w:val="22"/>
          <w:szCs w:val="22"/>
        </w:rPr>
        <w:t xml:space="preserve">, regarding project impacts to ensure the project will not adversely affect the recreational activities, features, or attributes that qualify the park for protection. </w:t>
      </w:r>
      <w:r w:rsidR="00CC0AC4" w:rsidRPr="00CC0AC4">
        <w:rPr>
          <w:rFonts w:ascii="Arial" w:hAnsi="Arial" w:cs="Arial"/>
          <w:sz w:val="22"/>
          <w:szCs w:val="22"/>
        </w:rPr>
        <w:t>York Township and ORCA</w:t>
      </w:r>
      <w:r w:rsidR="0003558F" w:rsidRPr="00CC0AC4">
        <w:rPr>
          <w:rFonts w:ascii="Arial" w:hAnsi="Arial" w:cs="Arial"/>
          <w:sz w:val="22"/>
          <w:szCs w:val="22"/>
        </w:rPr>
        <w:t xml:space="preserve"> </w:t>
      </w:r>
      <w:r w:rsidR="00B26962" w:rsidRPr="00CC0AC4">
        <w:rPr>
          <w:rFonts w:ascii="Arial" w:hAnsi="Arial" w:cs="Arial"/>
          <w:sz w:val="22"/>
          <w:szCs w:val="22"/>
        </w:rPr>
        <w:t>provided guidance so that</w:t>
      </w:r>
      <w:r w:rsidR="0003558F" w:rsidRPr="00CC0AC4">
        <w:rPr>
          <w:rFonts w:ascii="Arial" w:hAnsi="Arial" w:cs="Arial"/>
          <w:sz w:val="22"/>
          <w:szCs w:val="22"/>
        </w:rPr>
        <w:t xml:space="preserve"> the project will not adversely affect the protected recreational activities, features, or </w:t>
      </w:r>
      <w:r w:rsidR="00DC78BE" w:rsidRPr="00CC0AC4">
        <w:rPr>
          <w:rFonts w:ascii="Arial" w:hAnsi="Arial" w:cs="Arial"/>
          <w:sz w:val="22"/>
          <w:szCs w:val="22"/>
        </w:rPr>
        <w:t>attributes</w:t>
      </w:r>
      <w:r w:rsidR="0003558F" w:rsidRPr="00CC0AC4">
        <w:rPr>
          <w:rFonts w:ascii="Arial" w:hAnsi="Arial" w:cs="Arial"/>
          <w:sz w:val="22"/>
          <w:szCs w:val="22"/>
        </w:rPr>
        <w:t xml:space="preserve"> associated with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CC0AC4">
        <w:rPr>
          <w:rFonts w:ascii="Arial" w:hAnsi="Arial" w:cs="Arial"/>
          <w:sz w:val="22"/>
          <w:szCs w:val="22"/>
        </w:rPr>
        <w:t>.</w:t>
      </w:r>
      <w:r w:rsidR="0003558F" w:rsidRPr="009E0714">
        <w:rPr>
          <w:rFonts w:ascii="Arial" w:hAnsi="Arial" w:cs="Arial"/>
          <w:sz w:val="22"/>
          <w:szCs w:val="22"/>
          <w:highlight w:val="yellow"/>
        </w:rPr>
        <w:t xml:space="preserve"> </w:t>
      </w:r>
    </w:p>
    <w:p w14:paraId="2F07735C" w14:textId="165FC9EA" w:rsidR="00FE2E41" w:rsidRPr="001C6985" w:rsidRDefault="0015421A" w:rsidP="00A0394A">
      <w:p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SOPEC </w:t>
      </w:r>
      <w:r w:rsidR="00D1725F" w:rsidRPr="001C6985">
        <w:rPr>
          <w:rFonts w:ascii="Arial" w:hAnsi="Arial" w:cs="Arial"/>
          <w:sz w:val="22"/>
          <w:szCs w:val="22"/>
        </w:rPr>
        <w:t xml:space="preserve">will implement the following measures to minimize harm to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D1725F" w:rsidRPr="001C6985">
        <w:rPr>
          <w:rFonts w:ascii="Arial" w:hAnsi="Arial" w:cs="Arial"/>
          <w:sz w:val="22"/>
          <w:szCs w:val="22"/>
        </w:rPr>
        <w:t>:</w:t>
      </w:r>
    </w:p>
    <w:p w14:paraId="5ADB6953" w14:textId="51D24FBA" w:rsidR="007F7775" w:rsidRPr="001C6985" w:rsidRDefault="007F7775" w:rsidP="007F777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Access to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ED0744">
        <w:rPr>
          <w:rFonts w:ascii="Arial" w:hAnsi="Arial" w:cs="Arial"/>
          <w:sz w:val="22"/>
          <w:szCs w:val="22"/>
        </w:rPr>
        <w:t xml:space="preserve"> </w:t>
      </w:r>
      <w:r w:rsidR="00A92F16" w:rsidRPr="001C6985">
        <w:rPr>
          <w:rFonts w:ascii="Arial" w:hAnsi="Arial" w:cs="Arial"/>
          <w:sz w:val="22"/>
          <w:szCs w:val="22"/>
        </w:rPr>
        <w:t>will be</w:t>
      </w:r>
      <w:r w:rsidRPr="001C698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C6985">
        <w:rPr>
          <w:rFonts w:ascii="Arial" w:hAnsi="Arial" w:cs="Arial"/>
          <w:sz w:val="22"/>
          <w:szCs w:val="22"/>
        </w:rPr>
        <w:t xml:space="preserve">maintained </w:t>
      </w:r>
      <w:r w:rsidR="003A2E09" w:rsidRPr="001C6985">
        <w:rPr>
          <w:rFonts w:ascii="Arial" w:hAnsi="Arial" w:cs="Arial"/>
          <w:sz w:val="22"/>
          <w:szCs w:val="22"/>
        </w:rPr>
        <w:t>at all times</w:t>
      </w:r>
      <w:proofErr w:type="gramEnd"/>
      <w:r w:rsidR="003A2E09" w:rsidRPr="001C6985">
        <w:rPr>
          <w:rFonts w:ascii="Arial" w:hAnsi="Arial" w:cs="Arial"/>
          <w:sz w:val="22"/>
          <w:szCs w:val="22"/>
        </w:rPr>
        <w:t xml:space="preserve"> </w:t>
      </w:r>
      <w:r w:rsidRPr="001C6985">
        <w:rPr>
          <w:rFonts w:ascii="Arial" w:hAnsi="Arial" w:cs="Arial"/>
          <w:sz w:val="22"/>
          <w:szCs w:val="22"/>
        </w:rPr>
        <w:t xml:space="preserve">during </w:t>
      </w:r>
      <w:r w:rsidR="003A2E09" w:rsidRPr="001C6985">
        <w:rPr>
          <w:rFonts w:ascii="Arial" w:hAnsi="Arial" w:cs="Arial"/>
          <w:sz w:val="22"/>
          <w:szCs w:val="22"/>
        </w:rPr>
        <w:t>construction</w:t>
      </w:r>
      <w:r w:rsidRPr="001C6985">
        <w:rPr>
          <w:rFonts w:ascii="Arial" w:hAnsi="Arial" w:cs="Arial"/>
          <w:sz w:val="22"/>
          <w:szCs w:val="22"/>
        </w:rPr>
        <w:t xml:space="preserve">. </w:t>
      </w:r>
    </w:p>
    <w:p w14:paraId="6FE39B33" w14:textId="73B7B902" w:rsidR="00A92F16" w:rsidRPr="001C6985" w:rsidRDefault="00A3160B" w:rsidP="00A92F16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All staging equipment will be limited </w:t>
      </w:r>
      <w:r w:rsidR="007F7775" w:rsidRPr="001C6985">
        <w:rPr>
          <w:rFonts w:ascii="Arial" w:hAnsi="Arial" w:cs="Arial"/>
          <w:sz w:val="22"/>
          <w:szCs w:val="22"/>
        </w:rPr>
        <w:t xml:space="preserve">to the </w:t>
      </w:r>
      <w:r w:rsidR="00A92F16" w:rsidRPr="001C6985">
        <w:rPr>
          <w:rFonts w:ascii="Arial" w:hAnsi="Arial" w:cs="Arial"/>
          <w:sz w:val="22"/>
          <w:szCs w:val="22"/>
        </w:rPr>
        <w:t>existing</w:t>
      </w:r>
      <w:r w:rsidR="007F7775" w:rsidRPr="001C6985">
        <w:rPr>
          <w:rFonts w:ascii="Arial" w:hAnsi="Arial" w:cs="Arial"/>
          <w:sz w:val="22"/>
          <w:szCs w:val="22"/>
        </w:rPr>
        <w:t xml:space="preserve"> </w:t>
      </w:r>
      <w:r w:rsidR="003A2E09" w:rsidRPr="001C6985">
        <w:rPr>
          <w:rFonts w:ascii="Arial" w:hAnsi="Arial" w:cs="Arial"/>
          <w:sz w:val="22"/>
          <w:szCs w:val="22"/>
        </w:rPr>
        <w:t>parking area</w:t>
      </w:r>
      <w:r w:rsidR="007E4D0B" w:rsidRPr="001C6985">
        <w:rPr>
          <w:rFonts w:ascii="Arial" w:hAnsi="Arial" w:cs="Arial"/>
          <w:sz w:val="22"/>
          <w:szCs w:val="22"/>
        </w:rPr>
        <w:t>;</w:t>
      </w:r>
      <w:r w:rsidR="007F7775" w:rsidRPr="001C6985">
        <w:rPr>
          <w:rFonts w:ascii="Arial" w:hAnsi="Arial" w:cs="Arial"/>
          <w:sz w:val="22"/>
          <w:szCs w:val="22"/>
        </w:rPr>
        <w:t xml:space="preserve"> </w:t>
      </w:r>
      <w:r w:rsidR="00A92F16" w:rsidRPr="001C6985">
        <w:rPr>
          <w:rFonts w:ascii="Arial" w:hAnsi="Arial" w:cs="Arial"/>
          <w:sz w:val="22"/>
          <w:szCs w:val="22"/>
        </w:rPr>
        <w:t>installation shall not take place outside of the proposed construction area</w:t>
      </w:r>
      <w:r w:rsidRPr="001C6985">
        <w:rPr>
          <w:rFonts w:ascii="Arial" w:hAnsi="Arial" w:cs="Arial"/>
          <w:sz w:val="22"/>
          <w:szCs w:val="22"/>
        </w:rPr>
        <w:t>.</w:t>
      </w:r>
      <w:r w:rsidR="00A92F16" w:rsidRPr="001C6985">
        <w:rPr>
          <w:rFonts w:ascii="Arial" w:hAnsi="Arial" w:cs="Arial"/>
          <w:sz w:val="22"/>
          <w:szCs w:val="22"/>
        </w:rPr>
        <w:t xml:space="preserve"> </w:t>
      </w:r>
    </w:p>
    <w:p w14:paraId="5EAA1DF4" w14:textId="32F7E05E" w:rsidR="007F7775" w:rsidRPr="001C6985" w:rsidRDefault="00981AC7" w:rsidP="007F777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>Construction</w:t>
      </w:r>
      <w:r w:rsidR="00A3160B" w:rsidRPr="001C6985">
        <w:rPr>
          <w:rFonts w:ascii="Arial" w:hAnsi="Arial" w:cs="Arial"/>
          <w:sz w:val="22"/>
          <w:szCs w:val="22"/>
        </w:rPr>
        <w:t xml:space="preserve"> activities will be scheduled </w:t>
      </w:r>
      <w:r w:rsidRPr="001C6985">
        <w:rPr>
          <w:rFonts w:ascii="Arial" w:hAnsi="Arial" w:cs="Arial"/>
          <w:sz w:val="22"/>
          <w:szCs w:val="22"/>
        </w:rPr>
        <w:t>to not coincide with any planned or proposed public activities</w:t>
      </w:r>
      <w:r w:rsidR="0090069E" w:rsidRPr="001C6985">
        <w:rPr>
          <w:rFonts w:ascii="Arial" w:hAnsi="Arial" w:cs="Arial"/>
          <w:sz w:val="22"/>
          <w:szCs w:val="22"/>
        </w:rPr>
        <w:t>, events or other planned construction</w:t>
      </w:r>
      <w:r w:rsidRPr="001C6985">
        <w:rPr>
          <w:rFonts w:ascii="Arial" w:hAnsi="Arial" w:cs="Arial"/>
          <w:sz w:val="22"/>
          <w:szCs w:val="22"/>
        </w:rPr>
        <w:t xml:space="preserve"> at the park.</w:t>
      </w:r>
    </w:p>
    <w:p w14:paraId="3F4C0D8E" w14:textId="70326737" w:rsidR="007F7775" w:rsidRPr="001C6985" w:rsidRDefault="00A3160B" w:rsidP="007F777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lastRenderedPageBreak/>
        <w:t xml:space="preserve">Temporary measures such as warning cones or signage will be installed </w:t>
      </w:r>
      <w:r w:rsidR="007F7775" w:rsidRPr="001C6985">
        <w:rPr>
          <w:rFonts w:ascii="Arial" w:hAnsi="Arial" w:cs="Arial"/>
          <w:sz w:val="22"/>
          <w:szCs w:val="22"/>
        </w:rPr>
        <w:t>to direct pedestrians safely around the work area.</w:t>
      </w:r>
    </w:p>
    <w:p w14:paraId="63B0DA59" w14:textId="4DB5AF8B" w:rsidR="007F7775" w:rsidRPr="001C6985" w:rsidRDefault="00A3160B" w:rsidP="007F777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Any </w:t>
      </w:r>
      <w:r w:rsidR="007F7775" w:rsidRPr="001C6985">
        <w:rPr>
          <w:rFonts w:ascii="Arial" w:hAnsi="Arial" w:cs="Arial"/>
          <w:sz w:val="22"/>
          <w:szCs w:val="22"/>
        </w:rPr>
        <w:t xml:space="preserve">disturbed </w:t>
      </w:r>
      <w:r w:rsidR="00981AC7" w:rsidRPr="001C6985">
        <w:rPr>
          <w:rFonts w:ascii="Arial" w:hAnsi="Arial" w:cs="Arial"/>
          <w:sz w:val="22"/>
          <w:szCs w:val="22"/>
        </w:rPr>
        <w:t>parking areas</w:t>
      </w:r>
      <w:r w:rsidR="007F7775" w:rsidRPr="001C6985">
        <w:rPr>
          <w:rFonts w:ascii="Arial" w:hAnsi="Arial" w:cs="Arial"/>
          <w:sz w:val="22"/>
          <w:szCs w:val="22"/>
        </w:rPr>
        <w:t xml:space="preserve"> or landscaping </w:t>
      </w:r>
      <w:r w:rsidRPr="001C6985">
        <w:rPr>
          <w:rFonts w:ascii="Arial" w:hAnsi="Arial" w:cs="Arial"/>
          <w:sz w:val="22"/>
          <w:szCs w:val="22"/>
        </w:rPr>
        <w:t xml:space="preserve">will be restored </w:t>
      </w:r>
      <w:r w:rsidR="007F7775" w:rsidRPr="001C6985">
        <w:rPr>
          <w:rFonts w:ascii="Arial" w:hAnsi="Arial" w:cs="Arial"/>
          <w:sz w:val="22"/>
          <w:szCs w:val="22"/>
        </w:rPr>
        <w:t>to preconstruction condition</w:t>
      </w:r>
      <w:r w:rsidR="00981AC7" w:rsidRPr="001C6985">
        <w:rPr>
          <w:rFonts w:ascii="Arial" w:hAnsi="Arial" w:cs="Arial"/>
          <w:sz w:val="22"/>
          <w:szCs w:val="22"/>
        </w:rPr>
        <w:t>s</w:t>
      </w:r>
      <w:r w:rsidR="007F7775" w:rsidRPr="001C6985">
        <w:rPr>
          <w:rFonts w:ascii="Arial" w:hAnsi="Arial" w:cs="Arial"/>
          <w:sz w:val="22"/>
          <w:szCs w:val="22"/>
        </w:rPr>
        <w:t>; minor vegetation where removal is necessary</w:t>
      </w:r>
      <w:r w:rsidRPr="001C6985">
        <w:rPr>
          <w:rFonts w:ascii="Arial" w:hAnsi="Arial" w:cs="Arial"/>
          <w:sz w:val="22"/>
          <w:szCs w:val="22"/>
        </w:rPr>
        <w:t xml:space="preserve"> will be re</w:t>
      </w:r>
      <w:r w:rsidR="00981AC7" w:rsidRPr="001C6985">
        <w:rPr>
          <w:rFonts w:ascii="Arial" w:hAnsi="Arial" w:cs="Arial"/>
          <w:sz w:val="22"/>
          <w:szCs w:val="22"/>
        </w:rPr>
        <w:t>vegetated</w:t>
      </w:r>
      <w:r w:rsidR="007F7775" w:rsidRPr="001C6985">
        <w:rPr>
          <w:rFonts w:ascii="Arial" w:hAnsi="Arial" w:cs="Arial"/>
          <w:sz w:val="22"/>
          <w:szCs w:val="22"/>
        </w:rPr>
        <w:t>.</w:t>
      </w:r>
    </w:p>
    <w:p w14:paraId="45CE8C45" w14:textId="6FAA0129" w:rsidR="005E5078" w:rsidRPr="00002C64" w:rsidRDefault="00855665" w:rsidP="005E5078">
      <w:pPr>
        <w:spacing w:after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Based on the assessment of </w:t>
      </w:r>
      <w:r w:rsidR="00542519" w:rsidRPr="001C6985">
        <w:rPr>
          <w:rFonts w:ascii="Arial" w:hAnsi="Arial" w:cs="Arial"/>
          <w:sz w:val="22"/>
          <w:szCs w:val="22"/>
        </w:rPr>
        <w:t xml:space="preserve">the proposed impacts, defined as a </w:t>
      </w:r>
      <w:r w:rsidRPr="001C6985">
        <w:rPr>
          <w:rFonts w:ascii="Arial" w:hAnsi="Arial" w:cs="Arial"/>
          <w:sz w:val="22"/>
          <w:szCs w:val="22"/>
        </w:rPr>
        <w:t>use</w:t>
      </w:r>
      <w:r w:rsidR="00542519" w:rsidRPr="001C6985">
        <w:rPr>
          <w:rFonts w:ascii="Arial" w:hAnsi="Arial" w:cs="Arial"/>
          <w:sz w:val="22"/>
          <w:szCs w:val="22"/>
        </w:rPr>
        <w:t xml:space="preserve"> of the park</w:t>
      </w:r>
      <w:r w:rsidRPr="001C6985">
        <w:rPr>
          <w:rFonts w:ascii="Arial" w:hAnsi="Arial" w:cs="Arial"/>
          <w:sz w:val="22"/>
          <w:szCs w:val="22"/>
        </w:rPr>
        <w:t>, FHWA anticipates</w:t>
      </w:r>
      <w:r w:rsidR="00A3160B" w:rsidRPr="001C698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3160B" w:rsidRPr="001C6985">
        <w:rPr>
          <w:rFonts w:ascii="Arial" w:hAnsi="Arial" w:cs="Arial"/>
          <w:sz w:val="22"/>
          <w:szCs w:val="22"/>
        </w:rPr>
        <w:t>making a determination</w:t>
      </w:r>
      <w:proofErr w:type="gramEnd"/>
      <w:r w:rsidR="00A3160B" w:rsidRPr="001C6985">
        <w:rPr>
          <w:rFonts w:ascii="Arial" w:hAnsi="Arial" w:cs="Arial"/>
          <w:sz w:val="22"/>
          <w:szCs w:val="22"/>
        </w:rPr>
        <w:t xml:space="preserve"> of</w:t>
      </w:r>
      <w:r w:rsidRPr="001C6985">
        <w:rPr>
          <w:rFonts w:ascii="Arial" w:hAnsi="Arial" w:cs="Arial"/>
          <w:sz w:val="22"/>
          <w:szCs w:val="22"/>
        </w:rPr>
        <w:t xml:space="preserve"> </w:t>
      </w:r>
      <w:r w:rsidRPr="001C6985">
        <w:rPr>
          <w:rFonts w:ascii="Arial" w:hAnsi="Arial" w:cs="Arial"/>
          <w:i/>
          <w:iCs/>
          <w:sz w:val="22"/>
          <w:szCs w:val="22"/>
        </w:rPr>
        <w:t>de minimis</w:t>
      </w:r>
      <w:r w:rsidRPr="001C6985">
        <w:rPr>
          <w:rFonts w:ascii="Arial" w:hAnsi="Arial" w:cs="Arial"/>
          <w:sz w:val="22"/>
          <w:szCs w:val="22"/>
        </w:rPr>
        <w:t xml:space="preserve"> impact</w:t>
      </w:r>
      <w:r w:rsidR="00A3160B" w:rsidRPr="001C6985">
        <w:rPr>
          <w:rFonts w:ascii="Arial" w:hAnsi="Arial" w:cs="Arial"/>
          <w:sz w:val="22"/>
          <w:szCs w:val="22"/>
        </w:rPr>
        <w:t>s</w:t>
      </w:r>
      <w:r w:rsidRPr="001C6985">
        <w:rPr>
          <w:rFonts w:ascii="Arial" w:hAnsi="Arial" w:cs="Arial"/>
          <w:sz w:val="22"/>
          <w:szCs w:val="22"/>
        </w:rPr>
        <w:t xml:space="preserve"> </w:t>
      </w:r>
      <w:r w:rsidR="00492FEC" w:rsidRPr="001C6985">
        <w:rPr>
          <w:rFonts w:ascii="Arial" w:hAnsi="Arial" w:cs="Arial"/>
          <w:sz w:val="22"/>
          <w:szCs w:val="22"/>
        </w:rPr>
        <w:t>on</w:t>
      </w:r>
      <w:r w:rsidRPr="001C6985">
        <w:rPr>
          <w:rFonts w:ascii="Arial" w:hAnsi="Arial" w:cs="Arial"/>
          <w:sz w:val="22"/>
          <w:szCs w:val="22"/>
        </w:rPr>
        <w:t xml:space="preserve"> the proposed temporary use </w:t>
      </w:r>
      <w:r w:rsidR="002B06CB" w:rsidRPr="001C6985">
        <w:rPr>
          <w:rFonts w:ascii="Arial" w:hAnsi="Arial" w:cs="Arial"/>
          <w:sz w:val="22"/>
          <w:szCs w:val="22"/>
        </w:rPr>
        <w:t xml:space="preserve">of </w:t>
      </w:r>
      <w:r w:rsidR="00ED0744" w:rsidRPr="00ED0744">
        <w:rPr>
          <w:rFonts w:ascii="Arial" w:hAnsi="Arial" w:cs="Arial"/>
          <w:sz w:val="22"/>
          <w:szCs w:val="22"/>
        </w:rPr>
        <w:t xml:space="preserve">Baileys Trail System </w:t>
      </w:r>
      <w:proofErr w:type="spellStart"/>
      <w:r w:rsidR="00ED0744" w:rsidRPr="00ED0744">
        <w:rPr>
          <w:rFonts w:ascii="Arial" w:hAnsi="Arial" w:cs="Arial"/>
          <w:sz w:val="22"/>
          <w:szCs w:val="22"/>
        </w:rPr>
        <w:t>Doanville</w:t>
      </w:r>
      <w:proofErr w:type="spellEnd"/>
      <w:r w:rsidR="00ED0744" w:rsidRPr="00ED0744">
        <w:rPr>
          <w:rFonts w:ascii="Arial" w:hAnsi="Arial" w:cs="Arial"/>
          <w:sz w:val="22"/>
          <w:szCs w:val="22"/>
        </w:rPr>
        <w:t>-York Trailhead</w:t>
      </w:r>
      <w:r w:rsidR="00C003AA">
        <w:rPr>
          <w:rFonts w:ascii="Arial" w:hAnsi="Arial" w:cs="Arial"/>
          <w:sz w:val="22"/>
          <w:szCs w:val="22"/>
        </w:rPr>
        <w:t>.</w:t>
      </w:r>
      <w:r w:rsidR="001C6985" w:rsidRPr="00EE54CE">
        <w:rPr>
          <w:rFonts w:ascii="Arial" w:hAnsi="Arial" w:cs="Arial"/>
          <w:sz w:val="22"/>
          <w:szCs w:val="22"/>
        </w:rPr>
        <w:t xml:space="preserve"> </w:t>
      </w:r>
      <w:r w:rsidRPr="00EE54CE">
        <w:rPr>
          <w:rFonts w:ascii="Arial" w:hAnsi="Arial" w:cs="Arial"/>
          <w:i/>
          <w:iCs/>
          <w:sz w:val="22"/>
          <w:szCs w:val="22"/>
        </w:rPr>
        <w:t>De minimis</w:t>
      </w:r>
      <w:r w:rsidRPr="00EE54CE">
        <w:rPr>
          <w:rFonts w:ascii="Arial" w:hAnsi="Arial" w:cs="Arial"/>
          <w:sz w:val="22"/>
          <w:szCs w:val="22"/>
        </w:rPr>
        <w:t xml:space="preserve"> impacts are generally minor in nature and</w:t>
      </w:r>
      <w:r w:rsidR="00C64960" w:rsidRPr="00EE54CE">
        <w:rPr>
          <w:rFonts w:ascii="Arial" w:hAnsi="Arial" w:cs="Arial"/>
          <w:sz w:val="22"/>
          <w:szCs w:val="22"/>
        </w:rPr>
        <w:t>,</w:t>
      </w:r>
      <w:r w:rsidR="00492FEC" w:rsidRPr="00EE54CE">
        <w:rPr>
          <w:rFonts w:ascii="Arial" w:hAnsi="Arial" w:cs="Arial"/>
          <w:sz w:val="22"/>
          <w:szCs w:val="22"/>
        </w:rPr>
        <w:t xml:space="preserve"> </w:t>
      </w:r>
      <w:r w:rsidRPr="00EE54CE">
        <w:rPr>
          <w:rFonts w:ascii="Arial" w:hAnsi="Arial" w:cs="Arial"/>
          <w:sz w:val="22"/>
          <w:szCs w:val="22"/>
        </w:rPr>
        <w:t xml:space="preserve">after </w:t>
      </w:r>
      <w:r w:rsidR="00492FEC" w:rsidRPr="00EE54CE">
        <w:rPr>
          <w:rFonts w:ascii="Arial" w:hAnsi="Arial" w:cs="Arial"/>
          <w:sz w:val="22"/>
          <w:szCs w:val="22"/>
        </w:rPr>
        <w:t>considering</w:t>
      </w:r>
      <w:r w:rsidRPr="00EE54CE">
        <w:rPr>
          <w:rFonts w:ascii="Arial" w:hAnsi="Arial" w:cs="Arial"/>
          <w:sz w:val="22"/>
          <w:szCs w:val="22"/>
        </w:rPr>
        <w:t xml:space="preserve"> avoidance, minimization, </w:t>
      </w:r>
      <w:r w:rsidR="00C10835" w:rsidRPr="00EE54CE">
        <w:rPr>
          <w:rFonts w:ascii="Arial" w:hAnsi="Arial" w:cs="Arial"/>
          <w:sz w:val="22"/>
          <w:szCs w:val="22"/>
        </w:rPr>
        <w:t xml:space="preserve">and </w:t>
      </w:r>
      <w:r w:rsidRPr="00EE54CE">
        <w:rPr>
          <w:rFonts w:ascii="Arial" w:hAnsi="Arial" w:cs="Arial"/>
          <w:sz w:val="22"/>
          <w:szCs w:val="22"/>
        </w:rPr>
        <w:t>mitigation</w:t>
      </w:r>
      <w:r w:rsidR="00F71542" w:rsidRPr="00EE54CE">
        <w:rPr>
          <w:rFonts w:ascii="Arial" w:hAnsi="Arial" w:cs="Arial"/>
          <w:sz w:val="22"/>
          <w:szCs w:val="22"/>
        </w:rPr>
        <w:t xml:space="preserve"> </w:t>
      </w:r>
      <w:r w:rsidRPr="00EE54CE">
        <w:rPr>
          <w:rFonts w:ascii="Arial" w:hAnsi="Arial" w:cs="Arial"/>
          <w:sz w:val="22"/>
          <w:szCs w:val="22"/>
        </w:rPr>
        <w:t>measures</w:t>
      </w:r>
      <w:r w:rsidR="00492FEC" w:rsidRPr="00EE54CE">
        <w:rPr>
          <w:rFonts w:ascii="Arial" w:hAnsi="Arial" w:cs="Arial"/>
          <w:sz w:val="22"/>
          <w:szCs w:val="22"/>
        </w:rPr>
        <w:t xml:space="preserve">, </w:t>
      </w:r>
      <w:r w:rsidRPr="00EE54CE">
        <w:rPr>
          <w:rFonts w:ascii="Arial" w:hAnsi="Arial" w:cs="Arial"/>
          <w:sz w:val="22"/>
          <w:szCs w:val="22"/>
        </w:rPr>
        <w:t xml:space="preserve">will not result in an adverse effect </w:t>
      </w:r>
      <w:r w:rsidR="00C64960" w:rsidRPr="00EE54CE">
        <w:rPr>
          <w:rFonts w:ascii="Arial" w:hAnsi="Arial" w:cs="Arial"/>
          <w:sz w:val="22"/>
          <w:szCs w:val="22"/>
        </w:rPr>
        <w:t xml:space="preserve">on </w:t>
      </w:r>
      <w:r w:rsidRPr="00EE54CE">
        <w:rPr>
          <w:rFonts w:ascii="Arial" w:hAnsi="Arial" w:cs="Arial"/>
          <w:sz w:val="22"/>
          <w:szCs w:val="22"/>
        </w:rPr>
        <w:t xml:space="preserve">the </w:t>
      </w:r>
      <w:r w:rsidR="00F71542" w:rsidRPr="00EE54CE">
        <w:rPr>
          <w:rFonts w:ascii="Arial" w:hAnsi="Arial" w:cs="Arial"/>
          <w:sz w:val="22"/>
          <w:szCs w:val="22"/>
        </w:rPr>
        <w:t>park</w:t>
      </w:r>
      <w:r w:rsidRPr="00EE54CE">
        <w:rPr>
          <w:rFonts w:ascii="Arial" w:hAnsi="Arial" w:cs="Arial"/>
          <w:sz w:val="22"/>
          <w:szCs w:val="22"/>
        </w:rPr>
        <w:t xml:space="preserve">. FHWA will </w:t>
      </w:r>
      <w:r w:rsidR="00492FEC" w:rsidRPr="00EE54CE">
        <w:rPr>
          <w:rFonts w:ascii="Arial" w:hAnsi="Arial" w:cs="Arial"/>
          <w:sz w:val="22"/>
          <w:szCs w:val="22"/>
        </w:rPr>
        <w:t>make the</w:t>
      </w:r>
      <w:r w:rsidRPr="00EE54CE">
        <w:rPr>
          <w:rFonts w:ascii="Arial" w:hAnsi="Arial" w:cs="Arial"/>
          <w:sz w:val="22"/>
          <w:szCs w:val="22"/>
        </w:rPr>
        <w:t xml:space="preserve"> final </w:t>
      </w:r>
      <w:r w:rsidRPr="00EE54CE">
        <w:rPr>
          <w:rFonts w:ascii="Arial" w:hAnsi="Arial" w:cs="Arial"/>
          <w:i/>
          <w:iCs/>
          <w:sz w:val="22"/>
          <w:szCs w:val="22"/>
        </w:rPr>
        <w:t>de minimis</w:t>
      </w:r>
      <w:r w:rsidRPr="00EE54CE">
        <w:rPr>
          <w:rFonts w:ascii="Arial" w:hAnsi="Arial" w:cs="Arial"/>
          <w:sz w:val="22"/>
          <w:szCs w:val="22"/>
        </w:rPr>
        <w:t xml:space="preserve"> impact determination based on the outcome of the public comment process</w:t>
      </w:r>
      <w:r w:rsidR="00492FEC" w:rsidRPr="00EE54CE">
        <w:rPr>
          <w:rFonts w:ascii="Arial" w:hAnsi="Arial" w:cs="Arial"/>
          <w:sz w:val="22"/>
          <w:szCs w:val="22"/>
        </w:rPr>
        <w:t xml:space="preserve"> </w:t>
      </w:r>
      <w:r w:rsidR="00A3160B" w:rsidRPr="00EE54CE">
        <w:rPr>
          <w:rFonts w:ascii="Arial" w:hAnsi="Arial" w:cs="Arial"/>
          <w:sz w:val="22"/>
          <w:szCs w:val="22"/>
        </w:rPr>
        <w:t xml:space="preserve">and written concurrence </w:t>
      </w:r>
      <w:r w:rsidR="00FC0BB4" w:rsidRPr="00EE54CE">
        <w:rPr>
          <w:rFonts w:ascii="Arial" w:hAnsi="Arial" w:cs="Arial"/>
          <w:sz w:val="22"/>
          <w:szCs w:val="22"/>
        </w:rPr>
        <w:t>from</w:t>
      </w:r>
      <w:r w:rsidR="00492FEC" w:rsidRPr="00EE54CE">
        <w:rPr>
          <w:rFonts w:ascii="Arial" w:hAnsi="Arial" w:cs="Arial"/>
          <w:sz w:val="22"/>
          <w:szCs w:val="22"/>
        </w:rPr>
        <w:t xml:space="preserve"> </w:t>
      </w:r>
      <w:r w:rsidR="00EE54CE" w:rsidRPr="00EE54CE">
        <w:rPr>
          <w:rFonts w:ascii="Arial" w:hAnsi="Arial" w:cs="Arial"/>
          <w:sz w:val="22"/>
          <w:szCs w:val="22"/>
        </w:rPr>
        <w:t>York Township</w:t>
      </w:r>
      <w:r w:rsidR="00492FEC" w:rsidRPr="00EE54CE">
        <w:rPr>
          <w:rFonts w:ascii="Arial" w:hAnsi="Arial" w:cs="Arial"/>
          <w:sz w:val="22"/>
          <w:szCs w:val="22"/>
        </w:rPr>
        <w:t xml:space="preserve">. </w:t>
      </w:r>
      <w:r w:rsidR="00FC0BB4" w:rsidRPr="00EE54CE">
        <w:rPr>
          <w:rFonts w:ascii="Arial" w:hAnsi="Arial" w:cs="Arial"/>
          <w:sz w:val="22"/>
          <w:szCs w:val="22"/>
        </w:rPr>
        <w:t xml:space="preserve">Comments regarding the </w:t>
      </w:r>
      <w:proofErr w:type="gramStart"/>
      <w:r w:rsidR="00FC0BB4" w:rsidRPr="00EE54CE">
        <w:rPr>
          <w:rFonts w:ascii="Arial" w:hAnsi="Arial" w:cs="Arial"/>
          <w:sz w:val="22"/>
          <w:szCs w:val="22"/>
        </w:rPr>
        <w:t>impact</w:t>
      </w:r>
      <w:r w:rsidR="00A3160B" w:rsidRPr="00EE54CE">
        <w:rPr>
          <w:rFonts w:ascii="Arial" w:hAnsi="Arial" w:cs="Arial"/>
          <w:sz w:val="22"/>
          <w:szCs w:val="22"/>
        </w:rPr>
        <w:t>s</w:t>
      </w:r>
      <w:proofErr w:type="gramEnd"/>
      <w:r w:rsidR="00FC0BB4" w:rsidRPr="00EE54CE">
        <w:rPr>
          <w:rFonts w:ascii="Arial" w:hAnsi="Arial" w:cs="Arial"/>
          <w:sz w:val="22"/>
          <w:szCs w:val="22"/>
        </w:rPr>
        <w:t xml:space="preserve"> </w:t>
      </w:r>
      <w:r w:rsidR="000036E5" w:rsidRPr="00EE54CE">
        <w:rPr>
          <w:rFonts w:ascii="Arial" w:hAnsi="Arial" w:cs="Arial"/>
          <w:sz w:val="22"/>
          <w:szCs w:val="22"/>
        </w:rPr>
        <w:t>on</w:t>
      </w:r>
      <w:r w:rsidR="00FC0BB4" w:rsidRPr="00EE54CE">
        <w:rPr>
          <w:rFonts w:ascii="Arial" w:hAnsi="Arial" w:cs="Arial"/>
          <w:sz w:val="22"/>
          <w:szCs w:val="22"/>
        </w:rPr>
        <w:t xml:space="preserve"> the park and the proposed </w:t>
      </w:r>
      <w:r w:rsidR="00FC0BB4" w:rsidRPr="00EE54CE">
        <w:rPr>
          <w:rFonts w:ascii="Arial" w:hAnsi="Arial" w:cs="Arial"/>
          <w:i/>
          <w:iCs/>
          <w:sz w:val="22"/>
          <w:szCs w:val="22"/>
        </w:rPr>
        <w:t>de minimis</w:t>
      </w:r>
      <w:r w:rsidR="00FC0BB4" w:rsidRPr="00EE54CE">
        <w:rPr>
          <w:rFonts w:ascii="Arial" w:hAnsi="Arial" w:cs="Arial"/>
          <w:sz w:val="22"/>
          <w:szCs w:val="22"/>
        </w:rPr>
        <w:t xml:space="preserve"> impact finding must be submitted to </w:t>
      </w:r>
      <w:r w:rsidR="002B06CB" w:rsidRPr="00EE54CE">
        <w:rPr>
          <w:rFonts w:ascii="Arial" w:hAnsi="Arial" w:cs="Arial"/>
          <w:sz w:val="22"/>
          <w:szCs w:val="22"/>
        </w:rPr>
        <w:t>SOPEC</w:t>
      </w:r>
      <w:r w:rsidR="00A3160B" w:rsidRPr="00EE54CE">
        <w:rPr>
          <w:rFonts w:ascii="Arial" w:hAnsi="Arial" w:cs="Arial"/>
          <w:sz w:val="22"/>
          <w:szCs w:val="22"/>
        </w:rPr>
        <w:t xml:space="preserve"> </w:t>
      </w:r>
      <w:r w:rsidR="001A420E" w:rsidRPr="00EE54CE">
        <w:rPr>
          <w:rFonts w:ascii="Arial" w:hAnsi="Arial" w:cs="Arial"/>
          <w:sz w:val="22"/>
          <w:szCs w:val="22"/>
        </w:rPr>
        <w:t xml:space="preserve">by </w:t>
      </w:r>
      <w:r w:rsidR="004B4645">
        <w:rPr>
          <w:rFonts w:ascii="Arial" w:hAnsi="Arial" w:cs="Arial"/>
          <w:sz w:val="22"/>
          <w:szCs w:val="22"/>
        </w:rPr>
        <w:t xml:space="preserve">May 11, 2026. </w:t>
      </w:r>
      <w:r w:rsidR="005E5078" w:rsidRPr="00EE54CE">
        <w:rPr>
          <w:rFonts w:ascii="Arial" w:hAnsi="Arial" w:cs="Arial"/>
          <w:sz w:val="22"/>
          <w:szCs w:val="22"/>
        </w:rPr>
        <w:t xml:space="preserve">Comments may be submitted to SOPEC at </w:t>
      </w:r>
      <w:hyperlink r:id="rId7" w:history="1">
        <w:r w:rsidR="005E5078" w:rsidRPr="00EE54CE">
          <w:rPr>
            <w:rStyle w:val="Hyperlink"/>
          </w:rPr>
          <w:t>rides@sopec-oh.gov</w:t>
        </w:r>
      </w:hyperlink>
      <w:r w:rsidR="005E5078" w:rsidRPr="00EE54CE">
        <w:rPr>
          <w:rFonts w:ascii="Arial" w:hAnsi="Arial" w:cs="Arial"/>
          <w:sz w:val="22"/>
          <w:szCs w:val="22"/>
        </w:rPr>
        <w:t xml:space="preserve"> or at the below address.</w:t>
      </w:r>
      <w:r w:rsidR="00EF7FE0" w:rsidRPr="00EE54CE">
        <w:rPr>
          <w:rFonts w:ascii="Arial" w:hAnsi="Arial" w:cs="Arial"/>
          <w:kern w:val="0"/>
          <w:sz w:val="22"/>
          <w:szCs w:val="22"/>
          <w14:ligatures w14:val="none"/>
        </w:rPr>
        <w:t xml:space="preserve"> </w:t>
      </w:r>
      <w:r w:rsidR="00EF7FE0" w:rsidRPr="00EE54CE">
        <w:rPr>
          <w:rFonts w:ascii="Arial" w:hAnsi="Arial" w:cs="Arial"/>
          <w:sz w:val="22"/>
          <w:szCs w:val="22"/>
        </w:rPr>
        <w:t xml:space="preserve">Additional project information can be found at </w:t>
      </w:r>
      <w:hyperlink r:id="rId8" w:anchor="/find/nearest" w:history="1">
        <w:r w:rsidR="00EF7FE0" w:rsidRPr="00EE54CE">
          <w:rPr>
            <w:rStyle w:val="Hyperlink"/>
            <w:rFonts w:ascii="Arial" w:hAnsi="Arial" w:cs="Arial"/>
            <w:sz w:val="22"/>
            <w:szCs w:val="22"/>
          </w:rPr>
          <w:t>https://www.sopec-oh.gov/rides/#/find/nearest</w:t>
        </w:r>
      </w:hyperlink>
    </w:p>
    <w:p w14:paraId="1FE80783" w14:textId="77777777" w:rsidR="005E5078" w:rsidRPr="00002C64" w:rsidRDefault="005E5078" w:rsidP="005E5078">
      <w:pPr>
        <w:pStyle w:val="ListParagraph"/>
        <w:rPr>
          <w:rFonts w:ascii="Arial" w:hAnsi="Arial" w:cs="Arial"/>
          <w:color w:val="EE0000"/>
          <w:sz w:val="22"/>
          <w:szCs w:val="22"/>
        </w:rPr>
      </w:pPr>
    </w:p>
    <w:p w14:paraId="2374FB44" w14:textId="77777777" w:rsidR="005E5078" w:rsidRPr="00002C64" w:rsidRDefault="005E5078" w:rsidP="005E5078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002C64">
        <w:rPr>
          <w:rFonts w:ascii="Arial" w:hAnsi="Arial" w:cs="Arial"/>
          <w:sz w:val="22"/>
          <w:szCs w:val="22"/>
        </w:rPr>
        <w:t xml:space="preserve">Sustainable Ohio Public Energy Council </w:t>
      </w:r>
    </w:p>
    <w:p w14:paraId="59D82EE7" w14:textId="77777777" w:rsidR="005E5078" w:rsidRPr="00002C64" w:rsidRDefault="005E5078" w:rsidP="005E5078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002C64">
        <w:rPr>
          <w:rFonts w:ascii="Arial" w:hAnsi="Arial" w:cs="Arial"/>
          <w:sz w:val="22"/>
          <w:szCs w:val="22"/>
        </w:rPr>
        <w:t>.O Box 825</w:t>
      </w:r>
    </w:p>
    <w:p w14:paraId="558C2D88" w14:textId="44907CC3" w:rsidR="005E5078" w:rsidRDefault="005E5078" w:rsidP="005E5078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002C64">
        <w:rPr>
          <w:rFonts w:ascii="Arial" w:hAnsi="Arial" w:cs="Arial"/>
          <w:sz w:val="22"/>
          <w:szCs w:val="22"/>
        </w:rPr>
        <w:t>Athens, Ohio 45701</w:t>
      </w:r>
    </w:p>
    <w:p w14:paraId="16F524B6" w14:textId="7CB5698F" w:rsidR="00545AE4" w:rsidRPr="00824D91" w:rsidRDefault="00824D91" w:rsidP="00BC0DA2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824D91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1EEA6D1" wp14:editId="2105F5DA">
            <wp:simplePos x="0" y="0"/>
            <wp:positionH relativeFrom="margin">
              <wp:align>center</wp:align>
            </wp:positionH>
            <wp:positionV relativeFrom="paragraph">
              <wp:posOffset>224856</wp:posOffset>
            </wp:positionV>
            <wp:extent cx="7136765" cy="4619625"/>
            <wp:effectExtent l="0" t="0" r="6985" b="9525"/>
            <wp:wrapSquare wrapText="bothSides"/>
            <wp:docPr id="1814074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741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AE4" w:rsidRPr="00824D9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847A1" w14:textId="77777777" w:rsidR="006F2F65" w:rsidRDefault="006F2F65" w:rsidP="005B22A3">
      <w:pPr>
        <w:spacing w:after="0" w:line="240" w:lineRule="auto"/>
      </w:pPr>
      <w:r>
        <w:separator/>
      </w:r>
    </w:p>
  </w:endnote>
  <w:endnote w:type="continuationSeparator" w:id="0">
    <w:p w14:paraId="34912284" w14:textId="77777777" w:rsidR="006F2F65" w:rsidRDefault="006F2F65" w:rsidP="005B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79F9" w14:textId="77777777" w:rsidR="006F2F65" w:rsidRDefault="006F2F65" w:rsidP="005B22A3">
      <w:pPr>
        <w:spacing w:after="0" w:line="240" w:lineRule="auto"/>
      </w:pPr>
      <w:r>
        <w:separator/>
      </w:r>
    </w:p>
  </w:footnote>
  <w:footnote w:type="continuationSeparator" w:id="0">
    <w:p w14:paraId="5D5F86EF" w14:textId="77777777" w:rsidR="006F2F65" w:rsidRDefault="006F2F65" w:rsidP="005B2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4938" w14:textId="1CC80878" w:rsidR="005B22A3" w:rsidRDefault="005B22A3" w:rsidP="005B22A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355B8"/>
    <w:multiLevelType w:val="hybridMultilevel"/>
    <w:tmpl w:val="86481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91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DE"/>
    <w:rsid w:val="000036E5"/>
    <w:rsid w:val="00013D71"/>
    <w:rsid w:val="00022F89"/>
    <w:rsid w:val="00024E6E"/>
    <w:rsid w:val="000263B5"/>
    <w:rsid w:val="0003558F"/>
    <w:rsid w:val="000625D2"/>
    <w:rsid w:val="000728D6"/>
    <w:rsid w:val="00087439"/>
    <w:rsid w:val="00094421"/>
    <w:rsid w:val="000B62FF"/>
    <w:rsid w:val="000E3838"/>
    <w:rsid w:val="000E5094"/>
    <w:rsid w:val="000F6925"/>
    <w:rsid w:val="000F7A0A"/>
    <w:rsid w:val="00104F76"/>
    <w:rsid w:val="00143C41"/>
    <w:rsid w:val="0015421A"/>
    <w:rsid w:val="00156313"/>
    <w:rsid w:val="0015699D"/>
    <w:rsid w:val="001A420E"/>
    <w:rsid w:val="001B21B5"/>
    <w:rsid w:val="001C6985"/>
    <w:rsid w:val="001C7715"/>
    <w:rsid w:val="001D2158"/>
    <w:rsid w:val="001E28E0"/>
    <w:rsid w:val="001E74A5"/>
    <w:rsid w:val="001F673D"/>
    <w:rsid w:val="001F7C0E"/>
    <w:rsid w:val="001F7EED"/>
    <w:rsid w:val="00216C66"/>
    <w:rsid w:val="00225714"/>
    <w:rsid w:val="0023705B"/>
    <w:rsid w:val="00253976"/>
    <w:rsid w:val="002654F7"/>
    <w:rsid w:val="002A4BC3"/>
    <w:rsid w:val="002B06CB"/>
    <w:rsid w:val="002C167D"/>
    <w:rsid w:val="002F4FB1"/>
    <w:rsid w:val="00351F23"/>
    <w:rsid w:val="003724EE"/>
    <w:rsid w:val="003734DF"/>
    <w:rsid w:val="00382EE4"/>
    <w:rsid w:val="00397106"/>
    <w:rsid w:val="003A2E09"/>
    <w:rsid w:val="003C236F"/>
    <w:rsid w:val="003F1C97"/>
    <w:rsid w:val="0041606F"/>
    <w:rsid w:val="004176B0"/>
    <w:rsid w:val="00425B77"/>
    <w:rsid w:val="004316D6"/>
    <w:rsid w:val="004323E6"/>
    <w:rsid w:val="00437F64"/>
    <w:rsid w:val="004857EB"/>
    <w:rsid w:val="004869FA"/>
    <w:rsid w:val="00492FEC"/>
    <w:rsid w:val="00493B48"/>
    <w:rsid w:val="0049407C"/>
    <w:rsid w:val="004B4645"/>
    <w:rsid w:val="004B6D47"/>
    <w:rsid w:val="004D0AE8"/>
    <w:rsid w:val="004F6069"/>
    <w:rsid w:val="005013C9"/>
    <w:rsid w:val="00507F2F"/>
    <w:rsid w:val="00512C5A"/>
    <w:rsid w:val="005402FE"/>
    <w:rsid w:val="00542519"/>
    <w:rsid w:val="00545AE4"/>
    <w:rsid w:val="00583E0C"/>
    <w:rsid w:val="00584C80"/>
    <w:rsid w:val="005863DB"/>
    <w:rsid w:val="005A28EF"/>
    <w:rsid w:val="005A32B7"/>
    <w:rsid w:val="005B22A3"/>
    <w:rsid w:val="005B5059"/>
    <w:rsid w:val="005B5F08"/>
    <w:rsid w:val="005D365C"/>
    <w:rsid w:val="005E5078"/>
    <w:rsid w:val="00600BBB"/>
    <w:rsid w:val="00635EBE"/>
    <w:rsid w:val="00647823"/>
    <w:rsid w:val="00657FB6"/>
    <w:rsid w:val="006C0A3D"/>
    <w:rsid w:val="006D0445"/>
    <w:rsid w:val="006F2F65"/>
    <w:rsid w:val="006F4421"/>
    <w:rsid w:val="006F582A"/>
    <w:rsid w:val="007027FB"/>
    <w:rsid w:val="00710355"/>
    <w:rsid w:val="00726FC5"/>
    <w:rsid w:val="007316CD"/>
    <w:rsid w:val="00767D82"/>
    <w:rsid w:val="007730DE"/>
    <w:rsid w:val="0078782D"/>
    <w:rsid w:val="0079440A"/>
    <w:rsid w:val="0079620C"/>
    <w:rsid w:val="007A6703"/>
    <w:rsid w:val="007B4FCA"/>
    <w:rsid w:val="007E4D0B"/>
    <w:rsid w:val="007F7775"/>
    <w:rsid w:val="00824D91"/>
    <w:rsid w:val="00842798"/>
    <w:rsid w:val="0085348A"/>
    <w:rsid w:val="00855665"/>
    <w:rsid w:val="0086009D"/>
    <w:rsid w:val="00870051"/>
    <w:rsid w:val="008C48E3"/>
    <w:rsid w:val="008D2F36"/>
    <w:rsid w:val="008F6D2F"/>
    <w:rsid w:val="00900685"/>
    <w:rsid w:val="0090069E"/>
    <w:rsid w:val="009413E5"/>
    <w:rsid w:val="00981AC7"/>
    <w:rsid w:val="0098535C"/>
    <w:rsid w:val="00990CB5"/>
    <w:rsid w:val="00991963"/>
    <w:rsid w:val="009C2E16"/>
    <w:rsid w:val="009C5A41"/>
    <w:rsid w:val="009E0714"/>
    <w:rsid w:val="009F7A40"/>
    <w:rsid w:val="00A0249B"/>
    <w:rsid w:val="00A0394A"/>
    <w:rsid w:val="00A108F7"/>
    <w:rsid w:val="00A10C7A"/>
    <w:rsid w:val="00A15DE3"/>
    <w:rsid w:val="00A3160B"/>
    <w:rsid w:val="00A559A0"/>
    <w:rsid w:val="00A5752D"/>
    <w:rsid w:val="00A63CCF"/>
    <w:rsid w:val="00A92F16"/>
    <w:rsid w:val="00AB26D1"/>
    <w:rsid w:val="00AC47A1"/>
    <w:rsid w:val="00AD217B"/>
    <w:rsid w:val="00AE226F"/>
    <w:rsid w:val="00B049A0"/>
    <w:rsid w:val="00B26962"/>
    <w:rsid w:val="00B41608"/>
    <w:rsid w:val="00B43A03"/>
    <w:rsid w:val="00B50C66"/>
    <w:rsid w:val="00B54FE4"/>
    <w:rsid w:val="00B62423"/>
    <w:rsid w:val="00B75701"/>
    <w:rsid w:val="00BC0DA2"/>
    <w:rsid w:val="00BC21CE"/>
    <w:rsid w:val="00BD2681"/>
    <w:rsid w:val="00BE543E"/>
    <w:rsid w:val="00C003AA"/>
    <w:rsid w:val="00C10835"/>
    <w:rsid w:val="00C12660"/>
    <w:rsid w:val="00C618E1"/>
    <w:rsid w:val="00C64960"/>
    <w:rsid w:val="00C71286"/>
    <w:rsid w:val="00C847DB"/>
    <w:rsid w:val="00CC0AC4"/>
    <w:rsid w:val="00CD125F"/>
    <w:rsid w:val="00D1725F"/>
    <w:rsid w:val="00D304E7"/>
    <w:rsid w:val="00D31F70"/>
    <w:rsid w:val="00D342E1"/>
    <w:rsid w:val="00D55ABE"/>
    <w:rsid w:val="00DC78BE"/>
    <w:rsid w:val="00DD21E5"/>
    <w:rsid w:val="00DF19A3"/>
    <w:rsid w:val="00E041B2"/>
    <w:rsid w:val="00E24DB6"/>
    <w:rsid w:val="00E272EA"/>
    <w:rsid w:val="00E426AB"/>
    <w:rsid w:val="00E50E69"/>
    <w:rsid w:val="00E6299B"/>
    <w:rsid w:val="00E862C9"/>
    <w:rsid w:val="00EB2982"/>
    <w:rsid w:val="00ED0744"/>
    <w:rsid w:val="00EE0B57"/>
    <w:rsid w:val="00EE54CE"/>
    <w:rsid w:val="00EF14B8"/>
    <w:rsid w:val="00EF5113"/>
    <w:rsid w:val="00EF7FE0"/>
    <w:rsid w:val="00F46FAB"/>
    <w:rsid w:val="00F71542"/>
    <w:rsid w:val="00F852AC"/>
    <w:rsid w:val="00FB34E6"/>
    <w:rsid w:val="00FC0BB4"/>
    <w:rsid w:val="00FE2E41"/>
    <w:rsid w:val="00FF621B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88600A"/>
  <w15:chartTrackingRefBased/>
  <w15:docId w15:val="{5C8ED1A0-9E83-4DFF-99CF-F242E001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0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0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0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0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0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0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0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0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0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0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0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2A3"/>
  </w:style>
  <w:style w:type="paragraph" w:styleId="Footer">
    <w:name w:val="footer"/>
    <w:basedOn w:val="Normal"/>
    <w:link w:val="FooterChar"/>
    <w:uiPriority w:val="99"/>
    <w:unhideWhenUsed/>
    <w:rsid w:val="005B2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2A3"/>
  </w:style>
  <w:style w:type="paragraph" w:styleId="NormalWeb">
    <w:name w:val="Normal (Web)"/>
    <w:basedOn w:val="Normal"/>
    <w:uiPriority w:val="99"/>
    <w:semiHidden/>
    <w:unhideWhenUsed/>
    <w:rsid w:val="005B22A3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E2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2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2E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E4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0B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BB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E4D0B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45AE4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pec-oh.gov/rides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ides@sopec-oh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610</Words>
  <Characters>3563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Bunce</dc:creator>
  <cp:keywords/>
  <dc:description/>
  <cp:lastModifiedBy>Rob Smith</cp:lastModifiedBy>
  <cp:revision>21</cp:revision>
  <dcterms:created xsi:type="dcterms:W3CDTF">2025-11-17T17:59:00Z</dcterms:created>
  <dcterms:modified xsi:type="dcterms:W3CDTF">2026-04-09T17:29:00Z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9a345a62-a6ec-41b7-8885-a9ee6f000892</vt:lpwstr>
  </property>
</Properties>
</file>